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BB75A" w14:textId="77777777" w:rsidR="00C13BC1" w:rsidRPr="00111442" w:rsidRDefault="00C13BC1" w:rsidP="001E725D">
      <w:pPr>
        <w:spacing w:line="276" w:lineRule="auto"/>
        <w:ind w:left="1440" w:hanging="1440"/>
        <w:rPr>
          <w:rFonts w:ascii="Arial" w:eastAsia="Times New Roman" w:hAnsi="Arial" w:cs="Arial"/>
          <w:sz w:val="20"/>
          <w:szCs w:val="20"/>
        </w:rPr>
      </w:pPr>
    </w:p>
    <w:p w14:paraId="0DC5D3C9" w14:textId="77777777" w:rsidR="00B73A73" w:rsidRDefault="00B73A73" w:rsidP="006B21D2">
      <w:pPr>
        <w:keepNext/>
        <w:keepLines/>
        <w:spacing w:before="40" w:line="276" w:lineRule="auto"/>
        <w:jc w:val="center"/>
        <w:outlineLvl w:val="6"/>
        <w:rPr>
          <w:rFonts w:ascii="Arial" w:eastAsiaTheme="majorEastAsia" w:hAnsi="Arial" w:cs="Arial"/>
          <w:b/>
          <w:iCs/>
          <w:sz w:val="20"/>
          <w:szCs w:val="20"/>
          <w:lang w:val="es-ES" w:eastAsia="es-ES"/>
        </w:rPr>
      </w:pPr>
    </w:p>
    <w:p w14:paraId="795A828F" w14:textId="77777777" w:rsidR="00EA12A5" w:rsidRPr="006B21D2" w:rsidRDefault="00EA12A5" w:rsidP="006B21D2">
      <w:pPr>
        <w:keepNext/>
        <w:keepLines/>
        <w:spacing w:before="40" w:line="276" w:lineRule="auto"/>
        <w:jc w:val="center"/>
        <w:outlineLvl w:val="6"/>
        <w:rPr>
          <w:rFonts w:ascii="Arial" w:eastAsiaTheme="majorEastAsia" w:hAnsi="Arial" w:cs="Arial"/>
          <w:b/>
          <w:iCs/>
          <w:sz w:val="20"/>
          <w:szCs w:val="20"/>
          <w:lang w:val="es-ES" w:eastAsia="es-ES"/>
        </w:rPr>
      </w:pPr>
      <w:r w:rsidRPr="006B21D2">
        <w:rPr>
          <w:rFonts w:ascii="Arial" w:eastAsiaTheme="majorEastAsia" w:hAnsi="Arial" w:cs="Arial"/>
          <w:b/>
          <w:iCs/>
          <w:sz w:val="20"/>
          <w:szCs w:val="20"/>
          <w:lang w:val="es-ES" w:eastAsia="es-ES"/>
        </w:rPr>
        <w:t>PENSIONES CIVILES DEL ESTADO DE CHIHUAHUA</w:t>
      </w:r>
    </w:p>
    <w:p w14:paraId="204F9F2A" w14:textId="77777777" w:rsidR="00EA12A5" w:rsidRPr="006B21D2" w:rsidRDefault="00EA12A5" w:rsidP="006B21D2">
      <w:pPr>
        <w:spacing w:line="276" w:lineRule="auto"/>
        <w:jc w:val="center"/>
        <w:rPr>
          <w:rFonts w:ascii="Arial" w:eastAsia="Times New Roman" w:hAnsi="Arial" w:cs="Arial"/>
          <w:sz w:val="20"/>
          <w:szCs w:val="20"/>
        </w:rPr>
      </w:pPr>
    </w:p>
    <w:p w14:paraId="2999C16F" w14:textId="77777777" w:rsidR="00EA12A5" w:rsidRPr="006B21D2" w:rsidRDefault="00EA12A5" w:rsidP="006B21D2">
      <w:pPr>
        <w:spacing w:line="276" w:lineRule="auto"/>
        <w:jc w:val="center"/>
        <w:rPr>
          <w:rFonts w:ascii="Arial" w:eastAsia="Times New Roman" w:hAnsi="Arial" w:cs="Arial"/>
          <w:sz w:val="20"/>
          <w:szCs w:val="20"/>
        </w:rPr>
      </w:pPr>
    </w:p>
    <w:p w14:paraId="0A9E9B7D" w14:textId="77777777" w:rsidR="00EA12A5" w:rsidRPr="006B21D2" w:rsidRDefault="00EA12A5" w:rsidP="006B21D2">
      <w:pPr>
        <w:spacing w:line="276" w:lineRule="auto"/>
        <w:jc w:val="center"/>
        <w:rPr>
          <w:rFonts w:ascii="Arial" w:eastAsia="Times New Roman" w:hAnsi="Arial" w:cs="Arial"/>
          <w:sz w:val="20"/>
          <w:szCs w:val="20"/>
        </w:rPr>
      </w:pPr>
    </w:p>
    <w:p w14:paraId="01BFCDED" w14:textId="77777777" w:rsidR="00EA12A5" w:rsidRPr="006B21D2" w:rsidRDefault="00EA12A5" w:rsidP="006B21D2">
      <w:pPr>
        <w:spacing w:line="276" w:lineRule="auto"/>
        <w:jc w:val="center"/>
        <w:rPr>
          <w:rFonts w:ascii="Arial" w:eastAsia="Times New Roman" w:hAnsi="Arial" w:cs="Arial"/>
          <w:sz w:val="20"/>
          <w:szCs w:val="20"/>
        </w:rPr>
      </w:pPr>
    </w:p>
    <w:p w14:paraId="364BA376" w14:textId="77777777" w:rsidR="00EA12A5" w:rsidRPr="006B21D2" w:rsidRDefault="00EA12A5" w:rsidP="006B21D2">
      <w:pPr>
        <w:spacing w:line="276" w:lineRule="auto"/>
        <w:jc w:val="center"/>
        <w:rPr>
          <w:rFonts w:ascii="Arial" w:eastAsia="Times New Roman" w:hAnsi="Arial" w:cs="Arial"/>
          <w:sz w:val="20"/>
          <w:szCs w:val="20"/>
        </w:rPr>
      </w:pPr>
    </w:p>
    <w:p w14:paraId="0ECABFB6" w14:textId="77777777" w:rsidR="00EA12A5" w:rsidRPr="006B21D2" w:rsidRDefault="00EA12A5" w:rsidP="006B21D2">
      <w:pPr>
        <w:spacing w:line="276" w:lineRule="auto"/>
        <w:jc w:val="center"/>
        <w:rPr>
          <w:rFonts w:ascii="Arial" w:eastAsia="Times New Roman" w:hAnsi="Arial" w:cs="Arial"/>
          <w:sz w:val="20"/>
          <w:szCs w:val="20"/>
        </w:rPr>
      </w:pPr>
    </w:p>
    <w:p w14:paraId="13296B6F" w14:textId="77777777" w:rsidR="00EA12A5" w:rsidRPr="006B21D2" w:rsidRDefault="00EA12A5" w:rsidP="006B21D2">
      <w:pPr>
        <w:spacing w:line="276" w:lineRule="auto"/>
        <w:jc w:val="center"/>
        <w:rPr>
          <w:rFonts w:ascii="Arial" w:eastAsia="Times New Roman" w:hAnsi="Arial" w:cs="Arial"/>
          <w:sz w:val="20"/>
          <w:szCs w:val="20"/>
        </w:rPr>
      </w:pPr>
    </w:p>
    <w:p w14:paraId="370B2B49" w14:textId="77777777" w:rsidR="00EA12A5" w:rsidRPr="006B21D2" w:rsidRDefault="00EA12A5" w:rsidP="006B21D2">
      <w:pPr>
        <w:spacing w:line="276" w:lineRule="auto"/>
        <w:jc w:val="center"/>
        <w:rPr>
          <w:rFonts w:ascii="Arial" w:eastAsia="Times New Roman" w:hAnsi="Arial" w:cs="Arial"/>
          <w:b/>
          <w:sz w:val="20"/>
          <w:szCs w:val="20"/>
        </w:rPr>
      </w:pPr>
    </w:p>
    <w:p w14:paraId="42885E92" w14:textId="77777777" w:rsidR="00EA12A5" w:rsidRPr="006B21D2" w:rsidRDefault="00921EF0" w:rsidP="006B21D2">
      <w:pPr>
        <w:spacing w:line="276" w:lineRule="auto"/>
        <w:jc w:val="center"/>
        <w:rPr>
          <w:rFonts w:ascii="Arial" w:eastAsia="Times New Roman" w:hAnsi="Arial" w:cs="Arial"/>
          <w:b/>
          <w:sz w:val="20"/>
          <w:szCs w:val="20"/>
        </w:rPr>
      </w:pPr>
      <w:r>
        <w:rPr>
          <w:rFonts w:ascii="Arial" w:eastAsia="Times New Roman" w:hAnsi="Arial" w:cs="Arial"/>
          <w:b/>
          <w:sz w:val="20"/>
          <w:szCs w:val="20"/>
        </w:rPr>
        <w:t>COMITÉ</w:t>
      </w:r>
      <w:r w:rsidR="00EA12A5" w:rsidRPr="006B21D2">
        <w:rPr>
          <w:rFonts w:ascii="Arial" w:eastAsia="Times New Roman" w:hAnsi="Arial" w:cs="Arial"/>
          <w:b/>
          <w:sz w:val="20"/>
          <w:szCs w:val="20"/>
        </w:rPr>
        <w:t xml:space="preserve"> DE ADQUISICIONES, ARRENDAMIENTOS Y SERVICIOS</w:t>
      </w:r>
    </w:p>
    <w:p w14:paraId="04A0D2B8" w14:textId="77777777" w:rsidR="00EA12A5" w:rsidRPr="006B21D2" w:rsidRDefault="00EA12A5" w:rsidP="006B21D2">
      <w:pPr>
        <w:spacing w:line="276" w:lineRule="auto"/>
        <w:jc w:val="center"/>
        <w:rPr>
          <w:rFonts w:ascii="Arial" w:eastAsia="Times New Roman" w:hAnsi="Arial" w:cs="Arial"/>
          <w:b/>
          <w:sz w:val="20"/>
          <w:szCs w:val="20"/>
        </w:rPr>
      </w:pPr>
    </w:p>
    <w:p w14:paraId="28C0A1DB" w14:textId="77777777" w:rsidR="00EA12A5" w:rsidRPr="006B21D2" w:rsidRDefault="00EA12A5" w:rsidP="006B21D2">
      <w:pPr>
        <w:spacing w:line="276" w:lineRule="auto"/>
        <w:jc w:val="center"/>
        <w:rPr>
          <w:rFonts w:ascii="Arial" w:eastAsia="Times New Roman" w:hAnsi="Arial" w:cs="Arial"/>
          <w:b/>
          <w:sz w:val="20"/>
          <w:szCs w:val="20"/>
        </w:rPr>
      </w:pPr>
    </w:p>
    <w:p w14:paraId="010E0D34" w14:textId="77777777" w:rsidR="00EA12A5" w:rsidRPr="006B21D2" w:rsidRDefault="00EA12A5" w:rsidP="006B21D2">
      <w:pPr>
        <w:spacing w:line="276" w:lineRule="auto"/>
        <w:jc w:val="center"/>
        <w:rPr>
          <w:rFonts w:ascii="Arial" w:eastAsia="Times New Roman" w:hAnsi="Arial" w:cs="Arial"/>
          <w:b/>
          <w:sz w:val="20"/>
          <w:szCs w:val="20"/>
        </w:rPr>
      </w:pPr>
    </w:p>
    <w:p w14:paraId="131D31AD" w14:textId="77777777" w:rsidR="00B73A73" w:rsidRPr="006B21D2" w:rsidRDefault="00B73A73" w:rsidP="006B21D2">
      <w:pPr>
        <w:spacing w:line="276" w:lineRule="auto"/>
        <w:jc w:val="center"/>
        <w:rPr>
          <w:rFonts w:ascii="Arial" w:eastAsia="Times New Roman" w:hAnsi="Arial" w:cs="Arial"/>
          <w:b/>
          <w:sz w:val="20"/>
          <w:szCs w:val="20"/>
        </w:rPr>
      </w:pPr>
    </w:p>
    <w:p w14:paraId="62076CA6" w14:textId="77777777" w:rsidR="00B73A73" w:rsidRPr="006B21D2" w:rsidRDefault="00B73A73" w:rsidP="006B21D2">
      <w:pPr>
        <w:spacing w:line="276" w:lineRule="auto"/>
        <w:jc w:val="center"/>
        <w:rPr>
          <w:rFonts w:ascii="Arial" w:eastAsia="Times New Roman" w:hAnsi="Arial" w:cs="Arial"/>
          <w:b/>
          <w:sz w:val="20"/>
          <w:szCs w:val="20"/>
        </w:rPr>
      </w:pPr>
    </w:p>
    <w:p w14:paraId="51E0077D" w14:textId="77777777" w:rsidR="00B73A73" w:rsidRPr="006B21D2" w:rsidRDefault="00B73A73" w:rsidP="006B21D2">
      <w:pPr>
        <w:spacing w:line="276" w:lineRule="auto"/>
        <w:jc w:val="center"/>
        <w:rPr>
          <w:rFonts w:ascii="Arial" w:eastAsia="Times New Roman" w:hAnsi="Arial" w:cs="Arial"/>
          <w:b/>
          <w:sz w:val="20"/>
          <w:szCs w:val="20"/>
        </w:rPr>
      </w:pPr>
    </w:p>
    <w:p w14:paraId="1A8C2D37" w14:textId="77777777" w:rsidR="00B73A73" w:rsidRPr="006B21D2" w:rsidRDefault="00B73A73" w:rsidP="00B12119">
      <w:pPr>
        <w:spacing w:line="276" w:lineRule="auto"/>
        <w:ind w:left="720" w:hanging="720"/>
        <w:jc w:val="center"/>
        <w:rPr>
          <w:rFonts w:ascii="Arial" w:eastAsia="Times New Roman" w:hAnsi="Arial" w:cs="Arial"/>
          <w:b/>
          <w:sz w:val="20"/>
          <w:szCs w:val="20"/>
        </w:rPr>
      </w:pPr>
    </w:p>
    <w:p w14:paraId="0EAF528D" w14:textId="77777777" w:rsidR="00B73A73" w:rsidRPr="006B21D2" w:rsidRDefault="00B73A73" w:rsidP="006B21D2">
      <w:pPr>
        <w:spacing w:line="276" w:lineRule="auto"/>
        <w:jc w:val="center"/>
        <w:rPr>
          <w:rFonts w:ascii="Arial" w:eastAsia="Times New Roman" w:hAnsi="Arial" w:cs="Arial"/>
          <w:b/>
          <w:sz w:val="20"/>
          <w:szCs w:val="20"/>
        </w:rPr>
      </w:pPr>
    </w:p>
    <w:p w14:paraId="76FEAE35" w14:textId="77777777" w:rsidR="00B73A73" w:rsidRPr="006B21D2" w:rsidRDefault="00B73A73" w:rsidP="006B21D2">
      <w:pPr>
        <w:spacing w:line="276" w:lineRule="auto"/>
        <w:jc w:val="center"/>
        <w:rPr>
          <w:rFonts w:ascii="Arial" w:eastAsia="Times New Roman" w:hAnsi="Arial" w:cs="Arial"/>
          <w:b/>
          <w:sz w:val="20"/>
          <w:szCs w:val="20"/>
        </w:rPr>
      </w:pPr>
    </w:p>
    <w:p w14:paraId="236E0FEE" w14:textId="77777777" w:rsidR="00EA12A5" w:rsidRPr="006B21D2" w:rsidRDefault="00EA12A5" w:rsidP="006B21D2">
      <w:pPr>
        <w:spacing w:line="276" w:lineRule="auto"/>
        <w:jc w:val="center"/>
        <w:rPr>
          <w:rFonts w:ascii="Arial" w:eastAsia="Times New Roman" w:hAnsi="Arial" w:cs="Arial"/>
          <w:b/>
          <w:sz w:val="20"/>
          <w:szCs w:val="20"/>
        </w:rPr>
      </w:pPr>
    </w:p>
    <w:p w14:paraId="5065EDDC" w14:textId="77777777" w:rsidR="00EA12A5" w:rsidRPr="006B21D2" w:rsidRDefault="007B62BE"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LICITACIÓN PÚ</w:t>
      </w:r>
      <w:r w:rsidR="00EA12A5" w:rsidRPr="006B21D2">
        <w:rPr>
          <w:rFonts w:ascii="Arial" w:eastAsia="Times New Roman" w:hAnsi="Arial" w:cs="Arial"/>
          <w:b/>
          <w:bCs/>
          <w:sz w:val="20"/>
          <w:szCs w:val="20"/>
        </w:rPr>
        <w:t>BLICA PRESENCIAL NO.</w:t>
      </w:r>
    </w:p>
    <w:p w14:paraId="7162E6F0" w14:textId="65D14038" w:rsidR="00EA12A5" w:rsidRPr="006B21D2" w:rsidRDefault="00F40A17" w:rsidP="00AA29DC">
      <w:pPr>
        <w:spacing w:line="276" w:lineRule="auto"/>
        <w:ind w:left="720" w:hanging="720"/>
        <w:jc w:val="center"/>
        <w:rPr>
          <w:rFonts w:ascii="Arial" w:eastAsia="Times New Roman" w:hAnsi="Arial" w:cs="Arial"/>
          <w:b/>
          <w:color w:val="000000" w:themeColor="text1"/>
          <w:sz w:val="20"/>
          <w:szCs w:val="20"/>
        </w:rPr>
      </w:pPr>
      <w:r>
        <w:rPr>
          <w:rFonts w:ascii="Arial" w:eastAsia="Times New Roman" w:hAnsi="Arial" w:cs="Arial"/>
          <w:b/>
          <w:color w:val="000000" w:themeColor="text1"/>
          <w:sz w:val="20"/>
          <w:szCs w:val="20"/>
          <w:shd w:val="clear" w:color="auto" w:fill="FFFFFF"/>
        </w:rPr>
        <w:t>PCE-LPP-01</w:t>
      </w:r>
      <w:r w:rsidR="00063898">
        <w:rPr>
          <w:rFonts w:ascii="Arial" w:eastAsia="Times New Roman" w:hAnsi="Arial" w:cs="Arial"/>
          <w:b/>
          <w:color w:val="000000" w:themeColor="text1"/>
          <w:sz w:val="20"/>
          <w:szCs w:val="20"/>
          <w:shd w:val="clear" w:color="auto" w:fill="FFFFFF"/>
        </w:rPr>
        <w:t>3</w:t>
      </w:r>
      <w:r w:rsidR="00D971D8" w:rsidRPr="006B21D2">
        <w:rPr>
          <w:rFonts w:ascii="Arial" w:eastAsia="Times New Roman" w:hAnsi="Arial" w:cs="Arial"/>
          <w:b/>
          <w:color w:val="000000" w:themeColor="text1"/>
          <w:sz w:val="20"/>
          <w:szCs w:val="20"/>
          <w:shd w:val="clear" w:color="auto" w:fill="FFFFFF"/>
        </w:rPr>
        <w:t>-2025</w:t>
      </w:r>
      <w:r w:rsidR="007436B2">
        <w:rPr>
          <w:rFonts w:ascii="Arial" w:eastAsia="Times New Roman" w:hAnsi="Arial" w:cs="Arial"/>
          <w:b/>
          <w:color w:val="000000" w:themeColor="text1"/>
          <w:sz w:val="20"/>
          <w:szCs w:val="20"/>
          <w:shd w:val="clear" w:color="auto" w:fill="FFFFFF"/>
        </w:rPr>
        <w:t>-BIS</w:t>
      </w:r>
    </w:p>
    <w:p w14:paraId="7A42731B" w14:textId="77777777"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(CON FUNDAMENTO EN EL</w:t>
      </w:r>
    </w:p>
    <w:p w14:paraId="6246BEA1" w14:textId="25710B95"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ARTÍCULO 40 DE LA LEY DE ADQUISICION</w:t>
      </w:r>
      <w:r w:rsidR="00AD3CB8">
        <w:rPr>
          <w:rFonts w:ascii="Arial" w:eastAsia="Times New Roman" w:hAnsi="Arial" w:cs="Arial"/>
          <w:b/>
          <w:sz w:val="20"/>
          <w:szCs w:val="20"/>
        </w:rPr>
        <w:t>ES, ARRENDAMIENTOS Y CONTRATACIÓ</w:t>
      </w:r>
      <w:r w:rsidRPr="006B21D2">
        <w:rPr>
          <w:rFonts w:ascii="Arial" w:eastAsia="Times New Roman" w:hAnsi="Arial" w:cs="Arial"/>
          <w:b/>
          <w:sz w:val="20"/>
          <w:szCs w:val="20"/>
        </w:rPr>
        <w:t>N DE SER</w:t>
      </w:r>
      <w:r w:rsidR="00030246">
        <w:rPr>
          <w:rFonts w:ascii="Arial" w:eastAsia="Times New Roman" w:hAnsi="Arial" w:cs="Arial"/>
          <w:b/>
          <w:sz w:val="20"/>
          <w:szCs w:val="20"/>
        </w:rPr>
        <w:t>VICIOS DEL ESTADO DE CHIHUAHUA)</w:t>
      </w:r>
    </w:p>
    <w:p w14:paraId="4F0C0F03" w14:textId="77777777" w:rsidR="00EA12A5" w:rsidRPr="006B21D2" w:rsidRDefault="00EA12A5" w:rsidP="006B21D2">
      <w:pPr>
        <w:spacing w:line="276" w:lineRule="auto"/>
        <w:jc w:val="center"/>
        <w:rPr>
          <w:rFonts w:ascii="Arial" w:eastAsia="Times New Roman" w:hAnsi="Arial" w:cs="Arial"/>
          <w:b/>
          <w:sz w:val="20"/>
          <w:szCs w:val="20"/>
        </w:rPr>
      </w:pPr>
    </w:p>
    <w:p w14:paraId="1CA8CED8" w14:textId="77777777" w:rsidR="00B73A73" w:rsidRPr="006B21D2" w:rsidRDefault="00B73A73" w:rsidP="006B21D2">
      <w:pPr>
        <w:spacing w:line="276" w:lineRule="auto"/>
        <w:jc w:val="center"/>
        <w:rPr>
          <w:rFonts w:ascii="Arial" w:eastAsia="Times New Roman" w:hAnsi="Arial" w:cs="Arial"/>
          <w:b/>
          <w:sz w:val="20"/>
          <w:szCs w:val="20"/>
        </w:rPr>
      </w:pPr>
    </w:p>
    <w:p w14:paraId="1313E566" w14:textId="77777777" w:rsidR="00B73A73" w:rsidRPr="006B21D2" w:rsidRDefault="00B73A73" w:rsidP="006B21D2">
      <w:pPr>
        <w:spacing w:line="276" w:lineRule="auto"/>
        <w:jc w:val="center"/>
        <w:rPr>
          <w:rFonts w:ascii="Arial" w:eastAsia="Times New Roman" w:hAnsi="Arial" w:cs="Arial"/>
          <w:b/>
          <w:sz w:val="20"/>
          <w:szCs w:val="20"/>
        </w:rPr>
      </w:pPr>
    </w:p>
    <w:p w14:paraId="7D5444FB" w14:textId="77777777" w:rsidR="00B73A73" w:rsidRPr="006B21D2" w:rsidRDefault="00B73A73" w:rsidP="006B21D2">
      <w:pPr>
        <w:spacing w:line="276" w:lineRule="auto"/>
        <w:jc w:val="center"/>
        <w:rPr>
          <w:rFonts w:ascii="Arial" w:eastAsia="Times New Roman" w:hAnsi="Arial" w:cs="Arial"/>
          <w:b/>
          <w:sz w:val="20"/>
          <w:szCs w:val="20"/>
        </w:rPr>
      </w:pPr>
    </w:p>
    <w:p w14:paraId="24E7439A" w14:textId="77777777" w:rsidR="00B73A73" w:rsidRPr="006B21D2" w:rsidRDefault="00B73A73" w:rsidP="006B21D2">
      <w:pPr>
        <w:spacing w:line="276" w:lineRule="auto"/>
        <w:jc w:val="center"/>
        <w:rPr>
          <w:rFonts w:ascii="Arial" w:eastAsia="Times New Roman" w:hAnsi="Arial" w:cs="Arial"/>
          <w:b/>
          <w:sz w:val="20"/>
          <w:szCs w:val="20"/>
        </w:rPr>
      </w:pPr>
    </w:p>
    <w:p w14:paraId="57192C82" w14:textId="77777777" w:rsidR="00B73A73" w:rsidRPr="006B21D2" w:rsidRDefault="00B73A73" w:rsidP="006B21D2">
      <w:pPr>
        <w:spacing w:line="276" w:lineRule="auto"/>
        <w:jc w:val="center"/>
        <w:rPr>
          <w:rFonts w:ascii="Arial" w:eastAsia="Times New Roman" w:hAnsi="Arial" w:cs="Arial"/>
          <w:b/>
          <w:sz w:val="20"/>
          <w:szCs w:val="20"/>
        </w:rPr>
      </w:pPr>
    </w:p>
    <w:p w14:paraId="7BCD4E97" w14:textId="77777777" w:rsidR="00EA12A5" w:rsidRPr="006B21D2" w:rsidRDefault="00EA12A5" w:rsidP="006B21D2">
      <w:pPr>
        <w:spacing w:line="276" w:lineRule="auto"/>
        <w:jc w:val="center"/>
        <w:rPr>
          <w:rFonts w:ascii="Arial" w:eastAsia="Times New Roman" w:hAnsi="Arial" w:cs="Arial"/>
          <w:b/>
          <w:sz w:val="20"/>
          <w:szCs w:val="20"/>
        </w:rPr>
      </w:pPr>
    </w:p>
    <w:p w14:paraId="0E4CEF1E" w14:textId="77777777" w:rsidR="00EA12A5" w:rsidRPr="006B21D2" w:rsidRDefault="00EA12A5" w:rsidP="006B21D2">
      <w:pPr>
        <w:spacing w:line="276" w:lineRule="auto"/>
        <w:jc w:val="center"/>
        <w:rPr>
          <w:rFonts w:ascii="Arial" w:eastAsia="Times New Roman" w:hAnsi="Arial" w:cs="Arial"/>
          <w:b/>
          <w:sz w:val="20"/>
          <w:szCs w:val="20"/>
        </w:rPr>
      </w:pPr>
    </w:p>
    <w:p w14:paraId="387E19E8" w14:textId="77777777" w:rsidR="00B73A73" w:rsidRPr="006B21D2" w:rsidRDefault="00B73A73" w:rsidP="006B21D2">
      <w:pPr>
        <w:spacing w:line="276" w:lineRule="auto"/>
        <w:jc w:val="center"/>
        <w:rPr>
          <w:rFonts w:ascii="Arial" w:eastAsia="Times New Roman" w:hAnsi="Arial" w:cs="Arial"/>
          <w:b/>
          <w:sz w:val="20"/>
          <w:szCs w:val="20"/>
        </w:rPr>
      </w:pPr>
    </w:p>
    <w:p w14:paraId="58B4A21C" w14:textId="77777777" w:rsidR="00EA12A5" w:rsidRPr="006B21D2" w:rsidRDefault="00EA12A5" w:rsidP="006B21D2">
      <w:pPr>
        <w:spacing w:line="276" w:lineRule="auto"/>
        <w:jc w:val="center"/>
        <w:rPr>
          <w:rFonts w:ascii="Arial" w:eastAsia="Times New Roman" w:hAnsi="Arial" w:cs="Arial"/>
          <w:b/>
          <w:sz w:val="20"/>
          <w:szCs w:val="20"/>
        </w:rPr>
      </w:pPr>
    </w:p>
    <w:p w14:paraId="24BBFB4B" w14:textId="512905A0" w:rsidR="00EA12A5" w:rsidRPr="006B21D2" w:rsidRDefault="00EA12A5"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PARA LA ADJUD</w:t>
      </w:r>
      <w:r w:rsidR="0099447E" w:rsidRPr="006B21D2">
        <w:rPr>
          <w:rFonts w:ascii="Arial" w:eastAsia="Times New Roman" w:hAnsi="Arial" w:cs="Arial"/>
          <w:b/>
          <w:bCs/>
          <w:sz w:val="20"/>
          <w:szCs w:val="20"/>
        </w:rPr>
        <w:t>ICACI</w:t>
      </w:r>
      <w:r w:rsidR="005B6B07" w:rsidRPr="006B21D2">
        <w:rPr>
          <w:rFonts w:ascii="Arial" w:eastAsia="Times New Roman" w:hAnsi="Arial" w:cs="Arial"/>
          <w:b/>
          <w:bCs/>
          <w:sz w:val="20"/>
          <w:szCs w:val="20"/>
        </w:rPr>
        <w:t xml:space="preserve">ÓN DE CONTRATO ABIERTO </w:t>
      </w:r>
      <w:r w:rsidR="007E4AD6" w:rsidRPr="006B21D2">
        <w:rPr>
          <w:rFonts w:ascii="Arial" w:eastAsia="Times New Roman" w:hAnsi="Arial" w:cs="Arial"/>
          <w:b/>
          <w:bCs/>
          <w:sz w:val="20"/>
          <w:szCs w:val="20"/>
        </w:rPr>
        <w:t>RESPECTO A</w:t>
      </w:r>
      <w:r w:rsidR="005B6B07" w:rsidRPr="006B21D2">
        <w:rPr>
          <w:rFonts w:ascii="Arial" w:eastAsia="Times New Roman" w:hAnsi="Arial" w:cs="Arial"/>
          <w:b/>
          <w:bCs/>
          <w:sz w:val="20"/>
          <w:szCs w:val="20"/>
        </w:rPr>
        <w:t xml:space="preserve"> LA</w:t>
      </w:r>
      <w:r w:rsidRPr="006B21D2">
        <w:rPr>
          <w:rFonts w:ascii="Arial" w:eastAsia="Times New Roman" w:hAnsi="Arial" w:cs="Arial"/>
          <w:b/>
          <w:bCs/>
          <w:sz w:val="20"/>
          <w:szCs w:val="20"/>
        </w:rPr>
        <w:t xml:space="preserve"> </w:t>
      </w:r>
      <w:r w:rsidR="0099447E" w:rsidRPr="006B21D2">
        <w:rPr>
          <w:rFonts w:ascii="Arial" w:eastAsia="Times New Roman" w:hAnsi="Arial" w:cs="Arial"/>
          <w:b/>
          <w:bCs/>
          <w:sz w:val="20"/>
          <w:szCs w:val="20"/>
        </w:rPr>
        <w:t>“</w:t>
      </w:r>
      <w:r w:rsidR="00F40A17" w:rsidRPr="00F40A17">
        <w:rPr>
          <w:rFonts w:ascii="Arial" w:eastAsia="Times New Roman" w:hAnsi="Arial" w:cs="Arial"/>
          <w:b/>
          <w:bCs/>
          <w:sz w:val="20"/>
          <w:szCs w:val="20"/>
        </w:rPr>
        <w:t>CONTRATACIÓN DE</w:t>
      </w:r>
      <w:r w:rsidR="00063898">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063898">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063898">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063898">
        <w:rPr>
          <w:rFonts w:ascii="Arial" w:eastAsia="Times New Roman" w:hAnsi="Arial" w:cs="Arial"/>
          <w:b/>
          <w:bCs/>
          <w:sz w:val="20"/>
          <w:szCs w:val="20"/>
        </w:rPr>
        <w:t>)</w:t>
      </w:r>
      <w:r w:rsidR="0099447E" w:rsidRPr="006B21D2">
        <w:rPr>
          <w:rFonts w:ascii="Arial" w:eastAsia="Times New Roman" w:hAnsi="Arial" w:cs="Arial"/>
          <w:b/>
          <w:bCs/>
          <w:sz w:val="20"/>
          <w:szCs w:val="20"/>
        </w:rPr>
        <w:t>”</w:t>
      </w:r>
      <w:r w:rsidRPr="006B21D2">
        <w:rPr>
          <w:rFonts w:ascii="Arial" w:eastAsia="Times New Roman" w:hAnsi="Arial" w:cs="Arial"/>
          <w:b/>
          <w:bCs/>
          <w:sz w:val="20"/>
          <w:szCs w:val="20"/>
        </w:rPr>
        <w:t xml:space="preserve"> PARA </w:t>
      </w:r>
      <w:r w:rsidR="007E4AD6" w:rsidRPr="006B21D2">
        <w:rPr>
          <w:rFonts w:ascii="Arial" w:eastAsia="Times New Roman" w:hAnsi="Arial" w:cs="Arial"/>
          <w:b/>
          <w:bCs/>
          <w:sz w:val="20"/>
          <w:szCs w:val="20"/>
        </w:rPr>
        <w:t>PENSIONES CIVILES DEL</w:t>
      </w:r>
      <w:r w:rsidRPr="006B21D2">
        <w:rPr>
          <w:rFonts w:ascii="Arial" w:eastAsia="Times New Roman" w:hAnsi="Arial" w:cs="Arial"/>
          <w:b/>
          <w:bCs/>
          <w:sz w:val="20"/>
          <w:szCs w:val="20"/>
        </w:rPr>
        <w:t xml:space="preserve"> ESTADO DE CHIHUAHUA.</w:t>
      </w:r>
    </w:p>
    <w:p w14:paraId="5AA42E08" w14:textId="77777777" w:rsidR="00EA12A5" w:rsidRPr="006B21D2" w:rsidRDefault="00EA12A5" w:rsidP="006B21D2">
      <w:pPr>
        <w:spacing w:line="276" w:lineRule="auto"/>
        <w:jc w:val="center"/>
        <w:rPr>
          <w:rFonts w:ascii="Arial" w:eastAsia="Times New Roman" w:hAnsi="Arial" w:cs="Arial"/>
          <w:b/>
          <w:bCs/>
          <w:sz w:val="20"/>
          <w:szCs w:val="20"/>
        </w:rPr>
      </w:pPr>
    </w:p>
    <w:p w14:paraId="3AAD0B3F" w14:textId="47223A61" w:rsidR="00EA12A5" w:rsidRPr="006B21D2" w:rsidRDefault="00EA12A5" w:rsidP="00835EAD">
      <w:pPr>
        <w:spacing w:line="276" w:lineRule="auto"/>
        <w:rPr>
          <w:rFonts w:ascii="Arial" w:eastAsia="Times New Roman" w:hAnsi="Arial" w:cs="Arial"/>
          <w:b/>
          <w:sz w:val="20"/>
          <w:szCs w:val="20"/>
        </w:rPr>
      </w:pPr>
    </w:p>
    <w:p w14:paraId="1B9538F2" w14:textId="6A235CB3" w:rsidR="00F435B4" w:rsidRDefault="006E156A" w:rsidP="006B21D2">
      <w:pPr>
        <w:pStyle w:val="Prrafodelista"/>
        <w:spacing w:line="276" w:lineRule="auto"/>
        <w:jc w:val="center"/>
        <w:rPr>
          <w:rFonts w:ascii="Arial" w:hAnsi="Arial" w:cs="Arial"/>
          <w:b/>
          <w:sz w:val="20"/>
          <w:szCs w:val="20"/>
          <w:lang w:val="es-ES_tradnl"/>
        </w:rPr>
      </w:pPr>
      <w:r w:rsidRPr="006B21D2">
        <w:rPr>
          <w:rFonts w:ascii="Arial" w:hAnsi="Arial" w:cs="Arial"/>
          <w:b/>
          <w:sz w:val="20"/>
          <w:szCs w:val="20"/>
          <w:lang w:val="es-ES_tradnl"/>
        </w:rPr>
        <w:lastRenderedPageBreak/>
        <w:t>INDICE</w:t>
      </w:r>
    </w:p>
    <w:p w14:paraId="46B65336" w14:textId="77777777" w:rsidR="006F54AB" w:rsidRPr="006B21D2" w:rsidRDefault="006F54AB" w:rsidP="006B21D2">
      <w:pPr>
        <w:pStyle w:val="Prrafodelista"/>
        <w:spacing w:line="276" w:lineRule="auto"/>
        <w:jc w:val="center"/>
        <w:rPr>
          <w:rFonts w:ascii="Arial" w:hAnsi="Arial" w:cs="Arial"/>
          <w:b/>
          <w:sz w:val="20"/>
          <w:szCs w:val="20"/>
          <w:lang w:val="es-ES_tradnl"/>
        </w:rPr>
      </w:pPr>
    </w:p>
    <w:tbl>
      <w:tblPr>
        <w:tblW w:w="9640" w:type="dxa"/>
        <w:tblInd w:w="-572" w:type="dxa"/>
        <w:tblCellMar>
          <w:left w:w="70" w:type="dxa"/>
          <w:right w:w="70" w:type="dxa"/>
        </w:tblCellMar>
        <w:tblLook w:val="04A0" w:firstRow="1" w:lastRow="0" w:firstColumn="1" w:lastColumn="0" w:noHBand="0" w:noVBand="1"/>
      </w:tblPr>
      <w:tblGrid>
        <w:gridCol w:w="8647"/>
        <w:gridCol w:w="993"/>
      </w:tblGrid>
      <w:tr w:rsidR="00C02ACF" w:rsidRPr="006B21D2" w14:paraId="6D62E2E4" w14:textId="77777777" w:rsidTr="005B5A8C">
        <w:trPr>
          <w:trHeight w:val="300"/>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A31A67"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CONTENIDO</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1B38CED1"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PAGINA</w:t>
            </w:r>
          </w:p>
        </w:tc>
      </w:tr>
      <w:tr w:rsidR="00C02ACF" w:rsidRPr="006B21D2" w14:paraId="283E10A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5A74329" w14:textId="77777777" w:rsidR="00C02ACF" w:rsidRPr="006B21D2" w:rsidRDefault="005B5A8C"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GLOSARIO DE TERMINOS</w:t>
            </w:r>
          </w:p>
        </w:tc>
        <w:tc>
          <w:tcPr>
            <w:tcW w:w="993" w:type="dxa"/>
            <w:tcBorders>
              <w:top w:val="nil"/>
              <w:left w:val="nil"/>
              <w:bottom w:val="single" w:sz="4" w:space="0" w:color="auto"/>
              <w:right w:val="single" w:sz="4" w:space="0" w:color="auto"/>
            </w:tcBorders>
            <w:shd w:val="clear" w:color="auto" w:fill="auto"/>
            <w:noWrap/>
            <w:vAlign w:val="bottom"/>
            <w:hideMark/>
          </w:tcPr>
          <w:p w14:paraId="7CC838F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4</w:t>
            </w:r>
          </w:p>
        </w:tc>
      </w:tr>
      <w:tr w:rsidR="005B5A8C" w:rsidRPr="006B21D2" w14:paraId="3B2AB76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7010D39E" w14:textId="77777777" w:rsidR="005B5A8C" w:rsidRPr="006B21D2" w:rsidRDefault="005B5A8C" w:rsidP="006B21D2">
            <w:pPr>
              <w:spacing w:line="276" w:lineRule="auto"/>
              <w:ind w:firstLineChars="300" w:firstLine="60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     DATOS GENERALES</w:t>
            </w:r>
          </w:p>
        </w:tc>
        <w:tc>
          <w:tcPr>
            <w:tcW w:w="993" w:type="dxa"/>
            <w:tcBorders>
              <w:top w:val="nil"/>
              <w:left w:val="nil"/>
              <w:bottom w:val="single" w:sz="4" w:space="0" w:color="auto"/>
              <w:right w:val="single" w:sz="4" w:space="0" w:color="auto"/>
            </w:tcBorders>
            <w:shd w:val="clear" w:color="auto" w:fill="auto"/>
            <w:noWrap/>
            <w:vAlign w:val="bottom"/>
          </w:tcPr>
          <w:p w14:paraId="50933A26" w14:textId="77777777" w:rsidR="005B5A8C"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62B5FDA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0CB681F" w14:textId="023F689F"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1.1</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IDIOMA EN EL QUE DEBERÁN PRESENTARSE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46666ED0"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5CFA02C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09EF420" w14:textId="6E8AE5C2" w:rsidR="00A56FE0" w:rsidRDefault="00C02ACF" w:rsidP="00A56FE0">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1.2</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PRESUPUESTAR</w:t>
            </w:r>
            <w:r w:rsidR="00291E6C" w:rsidRPr="006B21D2">
              <w:rPr>
                <w:rFonts w:ascii="Arial" w:eastAsia="Arial" w:hAnsi="Arial" w:cs="Arial"/>
                <w:b/>
                <w:bCs/>
                <w:color w:val="000000"/>
                <w:sz w:val="20"/>
                <w:szCs w:val="20"/>
                <w:lang w:val="es-ES_tradnl" w:eastAsia="es-MX"/>
              </w:rPr>
              <w:t>I</w:t>
            </w:r>
            <w:r w:rsidR="005B6B07" w:rsidRPr="006B21D2">
              <w:rPr>
                <w:rFonts w:ascii="Arial" w:eastAsia="Arial" w:hAnsi="Arial" w:cs="Arial"/>
                <w:b/>
                <w:bCs/>
                <w:color w:val="000000"/>
                <w:sz w:val="20"/>
                <w:szCs w:val="20"/>
                <w:lang w:val="es-ES_tradnl" w:eastAsia="es-MX"/>
              </w:rPr>
              <w:t xml:space="preserve">A Y PERIODO EN QUE SE REQUIERE </w:t>
            </w:r>
          </w:p>
          <w:p w14:paraId="7AD0AC35" w14:textId="0BC95780" w:rsidR="00C02ACF" w:rsidRPr="006B21D2" w:rsidRDefault="00A56FE0" w:rsidP="00A56FE0">
            <w:pPr>
              <w:spacing w:line="276" w:lineRule="auto"/>
              <w:ind w:left="1062"/>
              <w:rPr>
                <w:rFonts w:ascii="Arial" w:eastAsia="Times New Roman" w:hAnsi="Arial" w:cs="Arial"/>
                <w:b/>
                <w:bCs/>
                <w:color w:val="000000"/>
                <w:sz w:val="20"/>
                <w:szCs w:val="20"/>
                <w:lang w:eastAsia="es-MX"/>
              </w:rPr>
            </w:pPr>
            <w:r>
              <w:rPr>
                <w:rFonts w:ascii="Arial" w:eastAsia="Arial" w:hAnsi="Arial" w:cs="Arial"/>
                <w:b/>
                <w:bCs/>
                <w:color w:val="000000"/>
                <w:sz w:val="20"/>
                <w:szCs w:val="20"/>
                <w:lang w:val="es-ES_tradnl" w:eastAsia="es-MX"/>
              </w:rPr>
              <w:t xml:space="preserve">           </w:t>
            </w:r>
            <w:r w:rsidR="00291E6C" w:rsidRPr="006B21D2">
              <w:rPr>
                <w:rFonts w:ascii="Arial" w:eastAsia="Arial" w:hAnsi="Arial" w:cs="Arial"/>
                <w:b/>
                <w:bCs/>
                <w:color w:val="000000"/>
                <w:sz w:val="20"/>
                <w:szCs w:val="20"/>
                <w:lang w:val="es-ES_tradnl" w:eastAsia="es-MX"/>
              </w:rPr>
              <w:t>L</w:t>
            </w:r>
            <w:r w:rsidR="00B12119">
              <w:rPr>
                <w:rFonts w:ascii="Arial" w:eastAsia="Arial" w:hAnsi="Arial" w:cs="Arial"/>
                <w:b/>
                <w:bCs/>
                <w:color w:val="000000"/>
                <w:sz w:val="20"/>
                <w:szCs w:val="20"/>
                <w:lang w:val="es-ES_tradnl" w:eastAsia="es-MX"/>
              </w:rPr>
              <w:t xml:space="preserve">A </w:t>
            </w:r>
            <w:r w:rsidR="00F40A17" w:rsidRPr="00F40A17">
              <w:rPr>
                <w:rFonts w:ascii="Arial" w:eastAsia="Times New Roman" w:hAnsi="Arial" w:cs="Arial"/>
                <w:b/>
                <w:bCs/>
                <w:sz w:val="20"/>
                <w:szCs w:val="20"/>
              </w:rPr>
              <w:t>CONTRATACIÓN DE</w:t>
            </w:r>
            <w:r w:rsidR="008C76AD">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8C76AD">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8C76AD">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8C76AD">
              <w:rPr>
                <w:rFonts w:ascii="Arial" w:eastAsia="Times New Roman" w:hAnsi="Arial" w:cs="Arial"/>
                <w:b/>
                <w:bCs/>
                <w:sz w:val="20"/>
                <w:szCs w:val="20"/>
              </w:rPr>
              <w:t>)</w:t>
            </w:r>
          </w:p>
        </w:tc>
        <w:tc>
          <w:tcPr>
            <w:tcW w:w="993" w:type="dxa"/>
            <w:tcBorders>
              <w:top w:val="nil"/>
              <w:left w:val="nil"/>
              <w:bottom w:val="single" w:sz="4" w:space="0" w:color="auto"/>
              <w:right w:val="single" w:sz="4" w:space="0" w:color="auto"/>
            </w:tcBorders>
            <w:shd w:val="clear" w:color="auto" w:fill="auto"/>
            <w:noWrap/>
            <w:vAlign w:val="bottom"/>
            <w:hideMark/>
          </w:tcPr>
          <w:p w14:paraId="326B6477" w14:textId="744BC191"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6</w:t>
            </w:r>
          </w:p>
        </w:tc>
      </w:tr>
      <w:tr w:rsidR="00C02ACF" w:rsidRPr="006B21D2" w14:paraId="4C1A1A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491BBA" w14:textId="1B3E9938"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1.3 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Y COSTO DE PARTICIPACIÓN DE LAS BASES.</w:t>
            </w:r>
          </w:p>
        </w:tc>
        <w:tc>
          <w:tcPr>
            <w:tcW w:w="993" w:type="dxa"/>
            <w:tcBorders>
              <w:top w:val="nil"/>
              <w:left w:val="nil"/>
              <w:bottom w:val="single" w:sz="4" w:space="0" w:color="auto"/>
              <w:right w:val="single" w:sz="4" w:space="0" w:color="auto"/>
            </w:tcBorders>
            <w:shd w:val="clear" w:color="auto" w:fill="auto"/>
            <w:noWrap/>
            <w:vAlign w:val="bottom"/>
            <w:hideMark/>
          </w:tcPr>
          <w:p w14:paraId="55B99871"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6A0F449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06C90CA"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2.     OBJETO Y ALCANCE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FFB62EE"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3F7CE6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6C71FB5" w14:textId="161268CF" w:rsidR="00C02ACF" w:rsidRPr="00A56FE0" w:rsidRDefault="00252361" w:rsidP="00A35BC5">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2.1 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xml:space="preserve">INFORMACIÓN SOBRE </w:t>
            </w:r>
            <w:r w:rsidR="005B6B07" w:rsidRPr="006B21D2">
              <w:rPr>
                <w:rFonts w:ascii="Arial" w:eastAsia="Arial" w:hAnsi="Arial" w:cs="Arial"/>
                <w:b/>
                <w:bCs/>
                <w:color w:val="000000"/>
                <w:sz w:val="20"/>
                <w:szCs w:val="20"/>
                <w:lang w:val="es-ES_tradnl" w:eastAsia="es-MX"/>
              </w:rPr>
              <w:t xml:space="preserve">LA </w:t>
            </w:r>
            <w:r w:rsidR="00A64651">
              <w:rPr>
                <w:rFonts w:ascii="Arial" w:eastAsia="Arial" w:hAnsi="Arial" w:cs="Arial"/>
                <w:b/>
                <w:bCs/>
                <w:color w:val="000000"/>
                <w:sz w:val="20"/>
                <w:szCs w:val="20"/>
                <w:lang w:val="es-ES_tradnl" w:eastAsia="es-MX"/>
              </w:rPr>
              <w:t>CONTRATACIÓN DE SERVICIO</w:t>
            </w:r>
            <w:r w:rsidR="005B6B07" w:rsidRPr="006B21D2">
              <w:rPr>
                <w:rFonts w:ascii="Arial" w:eastAsia="Arial" w:hAnsi="Arial" w:cs="Arial"/>
                <w:b/>
                <w:bCs/>
                <w:color w:val="000000"/>
                <w:sz w:val="20"/>
                <w:szCs w:val="20"/>
                <w:lang w:val="es-ES_tradnl" w:eastAsia="es-MX"/>
              </w:rPr>
              <w:t>.</w:t>
            </w:r>
          </w:p>
        </w:tc>
        <w:tc>
          <w:tcPr>
            <w:tcW w:w="993" w:type="dxa"/>
            <w:tcBorders>
              <w:top w:val="nil"/>
              <w:left w:val="nil"/>
              <w:bottom w:val="single" w:sz="4" w:space="0" w:color="auto"/>
              <w:right w:val="single" w:sz="4" w:space="0" w:color="auto"/>
            </w:tcBorders>
            <w:shd w:val="clear" w:color="auto" w:fill="auto"/>
            <w:noWrap/>
            <w:vAlign w:val="bottom"/>
            <w:hideMark/>
          </w:tcPr>
          <w:p w14:paraId="00184E3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2B2FCAF8"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5A38C87" w14:textId="4604C313"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2.1.1</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OBJETO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5E52D7DB"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185CE7F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3718CDD" w14:textId="462E8884" w:rsidR="00F40A17" w:rsidRDefault="006F54AB" w:rsidP="00A35BC5">
            <w:pPr>
              <w:spacing w:line="276" w:lineRule="auto"/>
              <w:ind w:left="1062"/>
              <w:rPr>
                <w:rFonts w:ascii="Arial" w:eastAsia="Times New Roman" w:hAnsi="Arial" w:cs="Arial"/>
                <w:b/>
                <w:bCs/>
                <w:sz w:val="20"/>
                <w:szCs w:val="20"/>
              </w:rPr>
            </w:pPr>
            <w:r w:rsidRPr="00A56FE0">
              <w:rPr>
                <w:rFonts w:ascii="Arial" w:eastAsia="Arial" w:hAnsi="Arial" w:cs="Arial"/>
                <w:b/>
                <w:bCs/>
                <w:color w:val="000000"/>
                <w:sz w:val="20"/>
                <w:szCs w:val="20"/>
                <w:lang w:val="es-ES_tradnl" w:eastAsia="es-MX"/>
              </w:rPr>
              <w:t>2.1.2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w:t>
            </w:r>
            <w:r w:rsidR="00FA0E20" w:rsidRPr="00A56FE0">
              <w:rPr>
                <w:rFonts w:ascii="Arial" w:eastAsia="Arial" w:hAnsi="Arial" w:cs="Arial"/>
                <w:b/>
                <w:bCs/>
                <w:color w:val="000000"/>
                <w:sz w:val="20"/>
                <w:szCs w:val="20"/>
                <w:lang w:val="es-ES_tradnl" w:eastAsia="es-MX"/>
              </w:rPr>
              <w:t xml:space="preserve">PLAZO, LUGAR Y CONDICIONES DE LA </w:t>
            </w:r>
            <w:r w:rsidR="00F40A17" w:rsidRPr="00F40A17">
              <w:rPr>
                <w:rFonts w:ascii="Arial" w:eastAsia="Times New Roman" w:hAnsi="Arial" w:cs="Arial"/>
                <w:b/>
                <w:bCs/>
                <w:sz w:val="20"/>
                <w:szCs w:val="20"/>
              </w:rPr>
              <w:t>CONTRATACIÓN DE</w:t>
            </w:r>
            <w:r w:rsidR="008C76AD">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p>
          <w:p w14:paraId="638A60D6" w14:textId="1E6E908B" w:rsidR="00C02ACF" w:rsidRPr="00A56FE0" w:rsidRDefault="00F40A17" w:rsidP="00A35BC5">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8C76AD">
              <w:rPr>
                <w:rFonts w:ascii="Arial" w:eastAsia="Arial" w:hAnsi="Arial" w:cs="Arial"/>
                <w:b/>
                <w:bCs/>
                <w:color w:val="000000"/>
                <w:sz w:val="20"/>
                <w:szCs w:val="20"/>
                <w:lang w:val="es-ES_tradnl" w:eastAsia="es-MX"/>
              </w:rPr>
              <w:t xml:space="preserve">EN LA </w:t>
            </w:r>
            <w:r w:rsidRPr="00F40A17">
              <w:rPr>
                <w:rFonts w:ascii="Arial" w:eastAsia="Times New Roman" w:hAnsi="Arial" w:cs="Arial"/>
                <w:b/>
                <w:bCs/>
                <w:sz w:val="20"/>
                <w:szCs w:val="20"/>
              </w:rPr>
              <w:t xml:space="preserve">NUBE </w:t>
            </w:r>
            <w:r w:rsidR="008C76AD">
              <w:rPr>
                <w:rFonts w:ascii="Arial" w:eastAsia="Times New Roman" w:hAnsi="Arial" w:cs="Arial"/>
                <w:b/>
                <w:bCs/>
                <w:sz w:val="20"/>
                <w:szCs w:val="20"/>
              </w:rPr>
              <w:t>(</w:t>
            </w:r>
            <w:r w:rsidRPr="00F40A17">
              <w:rPr>
                <w:rFonts w:ascii="Arial" w:eastAsia="Times New Roman" w:hAnsi="Arial" w:cs="Arial"/>
                <w:b/>
                <w:bCs/>
                <w:sz w:val="20"/>
                <w:szCs w:val="20"/>
              </w:rPr>
              <w:t>AWS</w:t>
            </w:r>
            <w:r w:rsidR="008C76AD">
              <w:rPr>
                <w:rFonts w:ascii="Arial" w:eastAsia="Times New Roman" w:hAnsi="Arial" w:cs="Arial"/>
                <w:b/>
                <w:bCs/>
                <w:sz w:val="20"/>
                <w:szCs w:val="20"/>
              </w:rPr>
              <w:t>)</w:t>
            </w:r>
          </w:p>
        </w:tc>
        <w:tc>
          <w:tcPr>
            <w:tcW w:w="993" w:type="dxa"/>
            <w:tcBorders>
              <w:top w:val="nil"/>
              <w:left w:val="nil"/>
              <w:bottom w:val="single" w:sz="4" w:space="0" w:color="auto"/>
              <w:right w:val="single" w:sz="4" w:space="0" w:color="auto"/>
            </w:tcBorders>
            <w:shd w:val="clear" w:color="auto" w:fill="auto"/>
            <w:noWrap/>
            <w:vAlign w:val="bottom"/>
            <w:hideMark/>
          </w:tcPr>
          <w:p w14:paraId="4EB1DC4A"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7</w:t>
            </w:r>
          </w:p>
        </w:tc>
      </w:tr>
      <w:tr w:rsidR="00C02ACF" w:rsidRPr="006B21D2" w14:paraId="63A011A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F3BA37B" w14:textId="5CF149FA"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2.1.3 </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CONDICIONES DE PAGO.</w:t>
            </w:r>
          </w:p>
        </w:tc>
        <w:tc>
          <w:tcPr>
            <w:tcW w:w="993" w:type="dxa"/>
            <w:tcBorders>
              <w:top w:val="nil"/>
              <w:left w:val="nil"/>
              <w:bottom w:val="single" w:sz="4" w:space="0" w:color="auto"/>
              <w:right w:val="single" w:sz="4" w:space="0" w:color="auto"/>
            </w:tcBorders>
            <w:shd w:val="clear" w:color="auto" w:fill="auto"/>
            <w:noWrap/>
            <w:vAlign w:val="bottom"/>
            <w:hideMark/>
          </w:tcPr>
          <w:p w14:paraId="6DFB7ABA" w14:textId="3221BE7A"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4</w:t>
            </w:r>
          </w:p>
        </w:tc>
      </w:tr>
      <w:tr w:rsidR="00C02ACF" w:rsidRPr="006B21D2" w14:paraId="130D514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ED1223C" w14:textId="6D7F230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CALIDAD.</w:t>
            </w:r>
          </w:p>
        </w:tc>
        <w:tc>
          <w:tcPr>
            <w:tcW w:w="993" w:type="dxa"/>
            <w:tcBorders>
              <w:top w:val="nil"/>
              <w:left w:val="nil"/>
              <w:bottom w:val="single" w:sz="4" w:space="0" w:color="auto"/>
              <w:right w:val="single" w:sz="4" w:space="0" w:color="auto"/>
            </w:tcBorders>
            <w:shd w:val="clear" w:color="auto" w:fill="auto"/>
            <w:noWrap/>
            <w:vAlign w:val="bottom"/>
            <w:hideMark/>
          </w:tcPr>
          <w:p w14:paraId="081B1BFC" w14:textId="3CC926FE"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5</w:t>
            </w:r>
          </w:p>
        </w:tc>
      </w:tr>
      <w:tr w:rsidR="00C02ACF" w:rsidRPr="006B21D2" w14:paraId="01CD482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0F35275" w14:textId="4B2996C6" w:rsidR="00C02ACF" w:rsidRPr="00A56FE0" w:rsidRDefault="005B5A8C"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INSPECCIÓN</w:t>
            </w:r>
            <w:r w:rsidR="00C02ACF" w:rsidRPr="00A56FE0">
              <w:rPr>
                <w:rFonts w:ascii="Arial" w:eastAsia="Arial" w:hAnsi="Arial" w:cs="Arial"/>
                <w:b/>
                <w:bCs/>
                <w:color w:val="000000"/>
                <w:sz w:val="20"/>
                <w:szCs w:val="20"/>
                <w:lang w:val="es-ES_tradnl" w:eastAsia="es-MX"/>
              </w:rPr>
              <w:t xml:space="preserve"> Y VERIFICACIÓN DE CALIDAD.  </w:t>
            </w:r>
          </w:p>
        </w:tc>
        <w:tc>
          <w:tcPr>
            <w:tcW w:w="993" w:type="dxa"/>
            <w:tcBorders>
              <w:top w:val="nil"/>
              <w:left w:val="nil"/>
              <w:bottom w:val="single" w:sz="4" w:space="0" w:color="auto"/>
              <w:right w:val="single" w:sz="4" w:space="0" w:color="auto"/>
            </w:tcBorders>
            <w:shd w:val="clear" w:color="auto" w:fill="auto"/>
            <w:noWrap/>
            <w:vAlign w:val="bottom"/>
            <w:hideMark/>
          </w:tcPr>
          <w:p w14:paraId="11AF0130" w14:textId="1CF9085C"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5</w:t>
            </w:r>
          </w:p>
        </w:tc>
      </w:tr>
      <w:tr w:rsidR="00C02ACF" w:rsidRPr="006B21D2" w14:paraId="3782EB2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552073" w14:textId="52F0EF17"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FORMA DE ADJUDICACIÓN.</w:t>
            </w:r>
          </w:p>
        </w:tc>
        <w:tc>
          <w:tcPr>
            <w:tcW w:w="993" w:type="dxa"/>
            <w:tcBorders>
              <w:top w:val="nil"/>
              <w:left w:val="nil"/>
              <w:bottom w:val="single" w:sz="4" w:space="0" w:color="auto"/>
              <w:right w:val="single" w:sz="4" w:space="0" w:color="auto"/>
            </w:tcBorders>
            <w:shd w:val="clear" w:color="auto" w:fill="auto"/>
            <w:noWrap/>
            <w:vAlign w:val="bottom"/>
            <w:hideMark/>
          </w:tcPr>
          <w:p w14:paraId="4BCAA0AD" w14:textId="1A74F29D"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6</w:t>
            </w:r>
          </w:p>
        </w:tc>
      </w:tr>
      <w:tr w:rsidR="00C02ACF" w:rsidRPr="006B21D2" w14:paraId="58E8093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48537DA" w14:textId="62AC093D"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GARANTÍA.</w:t>
            </w:r>
          </w:p>
        </w:tc>
        <w:tc>
          <w:tcPr>
            <w:tcW w:w="993" w:type="dxa"/>
            <w:tcBorders>
              <w:top w:val="nil"/>
              <w:left w:val="nil"/>
              <w:bottom w:val="single" w:sz="4" w:space="0" w:color="auto"/>
              <w:right w:val="single" w:sz="4" w:space="0" w:color="auto"/>
            </w:tcBorders>
            <w:shd w:val="clear" w:color="auto" w:fill="auto"/>
            <w:noWrap/>
            <w:vAlign w:val="bottom"/>
            <w:hideMark/>
          </w:tcPr>
          <w:p w14:paraId="75BC6E80" w14:textId="1ACF9A74"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6</w:t>
            </w:r>
          </w:p>
        </w:tc>
      </w:tr>
      <w:tr w:rsidR="00C02ACF" w:rsidRPr="006B21D2" w14:paraId="655798B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8B5EE86"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3.     FORMA Y TERMINOS DE LOS ACTOS DEL PROCEDIMIENTO</w:t>
            </w:r>
          </w:p>
        </w:tc>
        <w:tc>
          <w:tcPr>
            <w:tcW w:w="993" w:type="dxa"/>
            <w:tcBorders>
              <w:top w:val="nil"/>
              <w:left w:val="nil"/>
              <w:bottom w:val="single" w:sz="4" w:space="0" w:color="auto"/>
              <w:right w:val="single" w:sz="4" w:space="0" w:color="auto"/>
            </w:tcBorders>
            <w:shd w:val="clear" w:color="auto" w:fill="auto"/>
            <w:noWrap/>
            <w:vAlign w:val="bottom"/>
            <w:hideMark/>
          </w:tcPr>
          <w:p w14:paraId="568C7454" w14:textId="060D7CFA" w:rsidR="00C02ACF" w:rsidRPr="006B21D2" w:rsidRDefault="0093480A"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7</w:t>
            </w:r>
          </w:p>
        </w:tc>
      </w:tr>
      <w:tr w:rsidR="00C02ACF" w:rsidRPr="006B21D2" w14:paraId="071565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C89F13A" w14:textId="2B14C51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INFORMACIÓN ESPECÍFICA DE LOS EVENTOS DE ESTA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02F834FC" w14:textId="26E3BC77" w:rsidR="00C02ACF" w:rsidRPr="006B21D2" w:rsidRDefault="00332B34"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7</w:t>
            </w:r>
          </w:p>
        </w:tc>
      </w:tr>
      <w:tr w:rsidR="00C02ACF" w:rsidRPr="006B21D2" w14:paraId="3AA36A9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D58E8A0" w14:textId="59645C75" w:rsid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3.2 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xml:space="preserve">IMPEDIMENTOS PARA RECIBIR PROPUESTAS O CELEBRAR </w:t>
            </w:r>
            <w:r w:rsidR="00A56FE0">
              <w:rPr>
                <w:rFonts w:ascii="Arial" w:eastAsia="Arial" w:hAnsi="Arial" w:cs="Arial"/>
                <w:b/>
                <w:bCs/>
                <w:color w:val="000000"/>
                <w:sz w:val="20"/>
                <w:szCs w:val="20"/>
                <w:lang w:val="es-ES_tradnl" w:eastAsia="es-MX"/>
              </w:rPr>
              <w:t xml:space="preserve"> </w:t>
            </w:r>
          </w:p>
          <w:p w14:paraId="5AD8B544" w14:textId="5C5809C8" w:rsidR="00C02ACF" w:rsidRPr="00A56FE0" w:rsidRDefault="00A56FE0" w:rsidP="00A56FE0">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C02ACF" w:rsidRPr="00A56FE0">
              <w:rPr>
                <w:rFonts w:ascii="Arial" w:eastAsia="Arial" w:hAnsi="Arial" w:cs="Arial"/>
                <w:b/>
                <w:bCs/>
                <w:color w:val="000000"/>
                <w:sz w:val="20"/>
                <w:szCs w:val="20"/>
                <w:lang w:val="es-ES_tradnl" w:eastAsia="es-MX"/>
              </w:rPr>
              <w:t>CONTRATOS.</w:t>
            </w:r>
          </w:p>
        </w:tc>
        <w:tc>
          <w:tcPr>
            <w:tcW w:w="993" w:type="dxa"/>
            <w:tcBorders>
              <w:top w:val="nil"/>
              <w:left w:val="nil"/>
              <w:bottom w:val="single" w:sz="4" w:space="0" w:color="auto"/>
              <w:right w:val="single" w:sz="4" w:space="0" w:color="auto"/>
            </w:tcBorders>
            <w:shd w:val="clear" w:color="auto" w:fill="auto"/>
            <w:noWrap/>
            <w:vAlign w:val="bottom"/>
            <w:hideMark/>
          </w:tcPr>
          <w:p w14:paraId="46AECAB5" w14:textId="044251F4" w:rsidR="00C02ACF" w:rsidRPr="006B21D2" w:rsidRDefault="00877071"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7</w:t>
            </w:r>
          </w:p>
        </w:tc>
      </w:tr>
      <w:tr w:rsidR="00C02ACF" w:rsidRPr="006B21D2" w14:paraId="4CD36E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A3C8E07" w14:textId="4DA9412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JUNTA DE ACLARACIONES.</w:t>
            </w:r>
          </w:p>
        </w:tc>
        <w:tc>
          <w:tcPr>
            <w:tcW w:w="993" w:type="dxa"/>
            <w:tcBorders>
              <w:top w:val="nil"/>
              <w:left w:val="nil"/>
              <w:bottom w:val="single" w:sz="4" w:space="0" w:color="auto"/>
              <w:right w:val="single" w:sz="4" w:space="0" w:color="auto"/>
            </w:tcBorders>
            <w:shd w:val="clear" w:color="auto" w:fill="auto"/>
            <w:noWrap/>
            <w:vAlign w:val="bottom"/>
            <w:hideMark/>
          </w:tcPr>
          <w:p w14:paraId="70216959" w14:textId="5DDAFAD3"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3F7C2E">
              <w:rPr>
                <w:rFonts w:ascii="Arial" w:eastAsia="Times New Roman" w:hAnsi="Arial" w:cs="Arial"/>
                <w:color w:val="000000"/>
                <w:sz w:val="20"/>
                <w:szCs w:val="20"/>
                <w:lang w:eastAsia="es-MX"/>
              </w:rPr>
              <w:t>8</w:t>
            </w:r>
          </w:p>
        </w:tc>
      </w:tr>
      <w:tr w:rsidR="00C02ACF" w:rsidRPr="006B21D2" w14:paraId="7E6098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6347F97" w14:textId="26F2CF7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ACTO DE PRESENTACIÓN Y APERTURA DE PROPUESTAS.</w:t>
            </w:r>
          </w:p>
        </w:tc>
        <w:tc>
          <w:tcPr>
            <w:tcW w:w="993" w:type="dxa"/>
            <w:tcBorders>
              <w:top w:val="nil"/>
              <w:left w:val="nil"/>
              <w:bottom w:val="single" w:sz="4" w:space="0" w:color="auto"/>
              <w:right w:val="single" w:sz="4" w:space="0" w:color="auto"/>
            </w:tcBorders>
            <w:shd w:val="clear" w:color="auto" w:fill="auto"/>
            <w:noWrap/>
            <w:vAlign w:val="bottom"/>
            <w:hideMark/>
          </w:tcPr>
          <w:p w14:paraId="070FA604" w14:textId="6F936CAF" w:rsidR="00C02ACF" w:rsidRPr="006B21D2" w:rsidRDefault="00332B34"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9</w:t>
            </w:r>
          </w:p>
        </w:tc>
      </w:tr>
      <w:tr w:rsidR="00C02ACF" w:rsidRPr="006B21D2" w14:paraId="4B840C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AD9B17E" w14:textId="4329B58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ACREDITACIÓN DE LA PERSONALIDAD DE LOS LICITANTES.</w:t>
            </w:r>
          </w:p>
        </w:tc>
        <w:tc>
          <w:tcPr>
            <w:tcW w:w="993" w:type="dxa"/>
            <w:tcBorders>
              <w:top w:val="nil"/>
              <w:left w:val="nil"/>
              <w:bottom w:val="single" w:sz="4" w:space="0" w:color="auto"/>
              <w:right w:val="single" w:sz="4" w:space="0" w:color="auto"/>
            </w:tcBorders>
            <w:shd w:val="clear" w:color="auto" w:fill="auto"/>
            <w:noWrap/>
            <w:vAlign w:val="bottom"/>
            <w:hideMark/>
          </w:tcPr>
          <w:p w14:paraId="6C7B2695" w14:textId="51397B02"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1</w:t>
            </w:r>
          </w:p>
        </w:tc>
      </w:tr>
      <w:tr w:rsidR="00C02ACF" w:rsidRPr="006B21D2" w14:paraId="033AD94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3F2AD8F" w14:textId="7EE90FDF"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3.6 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PRESENTACIÓN DE PROPUESTAS CONJUNTAS.</w:t>
            </w:r>
          </w:p>
        </w:tc>
        <w:tc>
          <w:tcPr>
            <w:tcW w:w="993" w:type="dxa"/>
            <w:tcBorders>
              <w:top w:val="nil"/>
              <w:left w:val="nil"/>
              <w:bottom w:val="single" w:sz="4" w:space="0" w:color="auto"/>
              <w:right w:val="single" w:sz="4" w:space="0" w:color="auto"/>
            </w:tcBorders>
            <w:shd w:val="clear" w:color="auto" w:fill="auto"/>
            <w:noWrap/>
            <w:vAlign w:val="bottom"/>
            <w:hideMark/>
          </w:tcPr>
          <w:p w14:paraId="2FF91F84" w14:textId="5BDD2019"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2</w:t>
            </w:r>
          </w:p>
        </w:tc>
      </w:tr>
      <w:tr w:rsidR="00C02ACF" w:rsidRPr="006B21D2" w14:paraId="047B235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AD6557" w14:textId="5F0CE185"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3.7 </w:t>
            </w:r>
            <w:r w:rsidR="00A56FE0">
              <w:rPr>
                <w:rFonts w:ascii="Arial" w:eastAsia="Arial" w:hAnsi="Arial" w:cs="Arial"/>
                <w:b/>
                <w:bCs/>
                <w:color w:val="000000"/>
                <w:sz w:val="20"/>
                <w:szCs w:val="20"/>
                <w:lang w:val="es-ES_tradnl" w:eastAsia="es-MX"/>
              </w:rPr>
              <w:t xml:space="preserve">     </w:t>
            </w:r>
            <w:r w:rsidR="00763300">
              <w:rPr>
                <w:rFonts w:ascii="Arial" w:eastAsia="Arial" w:hAnsi="Arial" w:cs="Arial"/>
                <w:b/>
                <w:bCs/>
                <w:color w:val="000000"/>
                <w:sz w:val="20"/>
                <w:szCs w:val="20"/>
                <w:lang w:val="es-ES_tradnl" w:eastAsia="es-MX"/>
              </w:rPr>
              <w:t>FALLO ADJUDICATA</w:t>
            </w:r>
            <w:r w:rsidRPr="00A56FE0">
              <w:rPr>
                <w:rFonts w:ascii="Arial" w:eastAsia="Arial" w:hAnsi="Arial" w:cs="Arial"/>
                <w:b/>
                <w:bCs/>
                <w:color w:val="000000"/>
                <w:sz w:val="20"/>
                <w:szCs w:val="20"/>
                <w:lang w:val="es-ES_tradnl" w:eastAsia="es-MX"/>
              </w:rPr>
              <w:t>RIO.</w:t>
            </w:r>
          </w:p>
        </w:tc>
        <w:tc>
          <w:tcPr>
            <w:tcW w:w="993" w:type="dxa"/>
            <w:tcBorders>
              <w:top w:val="nil"/>
              <w:left w:val="nil"/>
              <w:bottom w:val="single" w:sz="4" w:space="0" w:color="auto"/>
              <w:right w:val="single" w:sz="4" w:space="0" w:color="auto"/>
            </w:tcBorders>
            <w:shd w:val="clear" w:color="auto" w:fill="auto"/>
            <w:noWrap/>
            <w:vAlign w:val="bottom"/>
            <w:hideMark/>
          </w:tcPr>
          <w:p w14:paraId="2E155C1A" w14:textId="50D172FC"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577C4B">
              <w:rPr>
                <w:rFonts w:ascii="Arial" w:eastAsia="Times New Roman" w:hAnsi="Arial" w:cs="Arial"/>
                <w:color w:val="000000"/>
                <w:sz w:val="20"/>
                <w:szCs w:val="20"/>
                <w:lang w:eastAsia="es-MX"/>
              </w:rPr>
              <w:t>3</w:t>
            </w:r>
          </w:p>
        </w:tc>
      </w:tr>
      <w:tr w:rsidR="00C02ACF" w:rsidRPr="006B21D2" w14:paraId="1F5729C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0752EE" w14:textId="6B131AE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3.8 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MODIFICACIONES.</w:t>
            </w:r>
          </w:p>
        </w:tc>
        <w:tc>
          <w:tcPr>
            <w:tcW w:w="993" w:type="dxa"/>
            <w:tcBorders>
              <w:top w:val="nil"/>
              <w:left w:val="nil"/>
              <w:bottom w:val="single" w:sz="4" w:space="0" w:color="auto"/>
              <w:right w:val="single" w:sz="4" w:space="0" w:color="auto"/>
            </w:tcBorders>
            <w:shd w:val="clear" w:color="auto" w:fill="auto"/>
            <w:noWrap/>
            <w:vAlign w:val="bottom"/>
            <w:hideMark/>
          </w:tcPr>
          <w:p w14:paraId="4B052487" w14:textId="2B444208"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4</w:t>
            </w:r>
          </w:p>
        </w:tc>
      </w:tr>
      <w:tr w:rsidR="00C02ACF" w:rsidRPr="006B21D2" w14:paraId="4252F9E9"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DE95D40" w14:textId="70D74C7F" w:rsidR="00C02ACF" w:rsidRPr="00A56FE0" w:rsidRDefault="00C02ACF" w:rsidP="00332B34">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3.9 </w:t>
            </w:r>
            <w:r w:rsidR="00A56FE0">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PENAS CONVENCIONALES</w:t>
            </w:r>
          </w:p>
        </w:tc>
        <w:tc>
          <w:tcPr>
            <w:tcW w:w="993" w:type="dxa"/>
            <w:tcBorders>
              <w:top w:val="nil"/>
              <w:left w:val="nil"/>
              <w:bottom w:val="single" w:sz="4" w:space="0" w:color="auto"/>
              <w:right w:val="single" w:sz="4" w:space="0" w:color="auto"/>
            </w:tcBorders>
            <w:shd w:val="clear" w:color="auto" w:fill="auto"/>
            <w:noWrap/>
            <w:vAlign w:val="bottom"/>
            <w:hideMark/>
          </w:tcPr>
          <w:p w14:paraId="2CAB4A6D" w14:textId="200A42D0"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4</w:t>
            </w:r>
          </w:p>
        </w:tc>
      </w:tr>
      <w:tr w:rsidR="00C02ACF" w:rsidRPr="006B21D2" w14:paraId="1B21B3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44A2FF9" w14:textId="6122E72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3.10</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RESCISIÓN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2D1F0C25" w14:textId="767B5F51"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5</w:t>
            </w:r>
          </w:p>
        </w:tc>
      </w:tr>
      <w:tr w:rsidR="00C02ACF" w:rsidRPr="006B21D2" w14:paraId="7BD70BA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6E17145" w14:textId="130A11DE"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3.11  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TERMINACIÓN ANTICIPADA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41C34912" w14:textId="2C8D33D2"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7</w:t>
            </w:r>
          </w:p>
        </w:tc>
      </w:tr>
      <w:tr w:rsidR="00C02ACF" w:rsidRPr="006B21D2" w14:paraId="2B454AD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E811BE"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4.     INSTRUCCIONES PARA ELABORAR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78FD5F7E" w14:textId="540CA1F8"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7</w:t>
            </w:r>
          </w:p>
        </w:tc>
      </w:tr>
      <w:tr w:rsidR="00C02ACF" w:rsidRPr="006B21D2" w14:paraId="34FD01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C5469C7" w14:textId="77777777" w:rsidR="00C02ACF" w:rsidRPr="006B21D2" w:rsidRDefault="00C02ACF" w:rsidP="001C7636">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 xml:space="preserve">5.     CRITERIOS ESPECIFICOS DE EVALUACION DE </w:t>
            </w:r>
            <w:r w:rsidR="001C7636">
              <w:rPr>
                <w:rFonts w:ascii="Arial" w:eastAsia="Times New Roman" w:hAnsi="Arial" w:cs="Arial"/>
                <w:b/>
                <w:bCs/>
                <w:color w:val="000000"/>
                <w:sz w:val="20"/>
                <w:szCs w:val="20"/>
                <w:lang w:val="es-ES_tradnl"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6D6ACB0F" w14:textId="5CBCB2A5"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8</w:t>
            </w:r>
          </w:p>
        </w:tc>
      </w:tr>
      <w:tr w:rsidR="00C02ACF" w:rsidRPr="006B21D2" w14:paraId="294FFE7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92F5980" w14:textId="2DB0071B"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EVALUACIÓN DE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588960B6" w14:textId="7A99634A"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8</w:t>
            </w:r>
          </w:p>
        </w:tc>
      </w:tr>
      <w:tr w:rsidR="00C02ACF" w:rsidRPr="006B21D2" w14:paraId="55AD5F6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CE1AE42" w14:textId="76044430"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5.2 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CRITERIOS DE ADJUDICACIÓN.</w:t>
            </w:r>
          </w:p>
        </w:tc>
        <w:tc>
          <w:tcPr>
            <w:tcW w:w="993" w:type="dxa"/>
            <w:tcBorders>
              <w:top w:val="nil"/>
              <w:left w:val="nil"/>
              <w:bottom w:val="single" w:sz="4" w:space="0" w:color="auto"/>
              <w:right w:val="single" w:sz="4" w:space="0" w:color="auto"/>
            </w:tcBorders>
            <w:shd w:val="clear" w:color="auto" w:fill="auto"/>
            <w:noWrap/>
            <w:vAlign w:val="bottom"/>
            <w:hideMark/>
          </w:tcPr>
          <w:p w14:paraId="78E71F6C" w14:textId="61D789B9"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9</w:t>
            </w:r>
          </w:p>
        </w:tc>
      </w:tr>
      <w:tr w:rsidR="00C02ACF" w:rsidRPr="006B21D2" w14:paraId="3ED6CE2D" w14:textId="77777777" w:rsidTr="00157B1D">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731E548" w14:textId="6592E052"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DESCALIFICACIÓN DE PARTICIPANTES.</w:t>
            </w:r>
          </w:p>
        </w:tc>
        <w:tc>
          <w:tcPr>
            <w:tcW w:w="993" w:type="dxa"/>
            <w:tcBorders>
              <w:top w:val="nil"/>
              <w:left w:val="nil"/>
              <w:bottom w:val="single" w:sz="4" w:space="0" w:color="auto"/>
              <w:right w:val="single" w:sz="4" w:space="0" w:color="auto"/>
            </w:tcBorders>
            <w:shd w:val="clear" w:color="auto" w:fill="auto"/>
            <w:noWrap/>
            <w:vAlign w:val="bottom"/>
            <w:hideMark/>
          </w:tcPr>
          <w:p w14:paraId="5035E674" w14:textId="65B490A5" w:rsidR="00C02ACF" w:rsidRPr="006B21D2" w:rsidRDefault="009109DA"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30</w:t>
            </w:r>
          </w:p>
        </w:tc>
      </w:tr>
      <w:tr w:rsidR="000D5ACF" w:rsidRPr="006B21D2" w14:paraId="2081E923" w14:textId="77777777" w:rsidTr="00157B1D">
        <w:trPr>
          <w:trHeight w:val="269"/>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B06C9D" w14:textId="2D3809B7" w:rsidR="000D5ACF" w:rsidRPr="00A56FE0" w:rsidRDefault="000D5ACF" w:rsidP="00157B1D">
            <w:pPr>
              <w:spacing w:line="276" w:lineRule="auto"/>
              <w:ind w:left="1062"/>
              <w:jc w:val="center"/>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lastRenderedPageBreak/>
              <w:t>CONTENIDO</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11024E48" w14:textId="77777777" w:rsidR="000D5ACF" w:rsidRPr="006B21D2" w:rsidRDefault="000D5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PAGINA</w:t>
            </w:r>
          </w:p>
        </w:tc>
      </w:tr>
      <w:tr w:rsidR="00877071" w:rsidRPr="006B21D2" w14:paraId="1F20D7F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32D9BA68" w14:textId="141D3CDF"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SUSPENSIÓN TEMPORAL DE LA LICITACIÓN</w:t>
            </w:r>
          </w:p>
        </w:tc>
        <w:tc>
          <w:tcPr>
            <w:tcW w:w="993" w:type="dxa"/>
            <w:tcBorders>
              <w:top w:val="nil"/>
              <w:left w:val="nil"/>
              <w:bottom w:val="single" w:sz="4" w:space="0" w:color="auto"/>
              <w:right w:val="single" w:sz="4" w:space="0" w:color="auto"/>
            </w:tcBorders>
            <w:shd w:val="clear" w:color="auto" w:fill="auto"/>
            <w:noWrap/>
            <w:vAlign w:val="bottom"/>
          </w:tcPr>
          <w:p w14:paraId="65D107B0" w14:textId="26B7EA4F"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1</w:t>
            </w:r>
          </w:p>
        </w:tc>
      </w:tr>
      <w:tr w:rsidR="00877071" w:rsidRPr="006B21D2" w14:paraId="5BE1BF6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4A09B6DB" w14:textId="798BC44C"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5.5</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CANCELACIÓN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1B8DC21" w14:textId="609EB299"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1</w:t>
            </w:r>
          </w:p>
        </w:tc>
      </w:tr>
      <w:tr w:rsidR="00877071" w:rsidRPr="006B21D2" w14:paraId="3A0B175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78649F" w14:textId="74DEAD2D"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5.6 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DECLARACIÓN DE LICITACIÓN DESIERTA</w:t>
            </w:r>
          </w:p>
        </w:tc>
        <w:tc>
          <w:tcPr>
            <w:tcW w:w="993" w:type="dxa"/>
            <w:tcBorders>
              <w:top w:val="nil"/>
              <w:left w:val="nil"/>
              <w:bottom w:val="single" w:sz="4" w:space="0" w:color="auto"/>
              <w:right w:val="single" w:sz="4" w:space="0" w:color="auto"/>
            </w:tcBorders>
            <w:shd w:val="clear" w:color="auto" w:fill="auto"/>
            <w:noWrap/>
            <w:vAlign w:val="bottom"/>
            <w:hideMark/>
          </w:tcPr>
          <w:p w14:paraId="6BB92D48" w14:textId="39A9545F"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31</w:t>
            </w:r>
          </w:p>
        </w:tc>
      </w:tr>
      <w:tr w:rsidR="00877071" w:rsidRPr="006B21D2" w14:paraId="7F6D15D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68C66DC" w14:textId="16DF9F5E"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5.7 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NO NEGOCIACIÓN DE CONDICIONES.</w:t>
            </w:r>
          </w:p>
        </w:tc>
        <w:tc>
          <w:tcPr>
            <w:tcW w:w="993" w:type="dxa"/>
            <w:tcBorders>
              <w:top w:val="nil"/>
              <w:left w:val="nil"/>
              <w:bottom w:val="single" w:sz="4" w:space="0" w:color="auto"/>
              <w:right w:val="single" w:sz="4" w:space="0" w:color="auto"/>
            </w:tcBorders>
            <w:shd w:val="clear" w:color="auto" w:fill="auto"/>
            <w:noWrap/>
            <w:vAlign w:val="bottom"/>
            <w:hideMark/>
          </w:tcPr>
          <w:p w14:paraId="6352ED79" w14:textId="1C5EFA40"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877071" w:rsidRPr="006B21D2" w14:paraId="6DDE666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6EBE5F9" w14:textId="77777777" w:rsidR="00877071" w:rsidRPr="006B21D2" w:rsidRDefault="000C3A0B" w:rsidP="001C7636">
            <w:pPr>
              <w:spacing w:line="276" w:lineRule="auto"/>
              <w:ind w:firstLineChars="300" w:firstLine="602"/>
              <w:rPr>
                <w:rFonts w:ascii="Arial" w:eastAsia="Times New Roman" w:hAnsi="Arial" w:cs="Arial"/>
                <w:b/>
                <w:bCs/>
                <w:color w:val="000000"/>
                <w:sz w:val="20"/>
                <w:szCs w:val="20"/>
                <w:lang w:eastAsia="es-MX"/>
              </w:rPr>
            </w:pPr>
            <w:r>
              <w:rPr>
                <w:rFonts w:ascii="Arial" w:eastAsia="Arial" w:hAnsi="Arial" w:cs="Arial"/>
                <w:b/>
                <w:bCs/>
                <w:color w:val="000000"/>
                <w:sz w:val="20"/>
                <w:szCs w:val="20"/>
                <w:lang w:eastAsia="es-MX"/>
              </w:rPr>
              <w:t>6.    </w:t>
            </w:r>
            <w:r w:rsidR="00877071" w:rsidRPr="006B21D2">
              <w:rPr>
                <w:rFonts w:ascii="Arial" w:eastAsia="Arial" w:hAnsi="Arial" w:cs="Arial"/>
                <w:b/>
                <w:bCs/>
                <w:color w:val="000000"/>
                <w:sz w:val="20"/>
                <w:szCs w:val="20"/>
                <w:lang w:eastAsia="es-MX"/>
              </w:rPr>
              <w:t xml:space="preserve">CRITERIOS ESPECIFICOS DE EVALUACION DE </w:t>
            </w:r>
            <w:r w:rsidR="001C7636">
              <w:rPr>
                <w:rFonts w:ascii="Arial" w:eastAsia="Arial" w:hAnsi="Arial" w:cs="Arial"/>
                <w:b/>
                <w:bCs/>
                <w:color w:val="000000"/>
                <w:sz w:val="20"/>
                <w:szCs w:val="20"/>
                <w:lang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72E24783" w14:textId="302D7188"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877071" w:rsidRPr="006B21D2" w14:paraId="340E05F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80C2490" w14:textId="7E2F511C"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6.1</w:t>
            </w:r>
            <w:r w:rsidR="002064AE">
              <w:rPr>
                <w:rFonts w:ascii="Arial" w:eastAsia="Arial" w:hAnsi="Arial" w:cs="Arial"/>
                <w:b/>
                <w:bCs/>
                <w:color w:val="000000"/>
                <w:sz w:val="20"/>
                <w:szCs w:val="20"/>
                <w:lang w:val="es-ES_tradnl" w:eastAsia="es-MX"/>
              </w:rPr>
              <w:t>.1</w:t>
            </w:r>
            <w:r w:rsidR="004A1BA3">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DOCUMENTACIÓ</w:t>
            </w:r>
            <w:r w:rsidRPr="00A56FE0">
              <w:rPr>
                <w:rFonts w:ascii="Arial" w:eastAsia="Arial" w:hAnsi="Arial" w:cs="Arial"/>
                <w:b/>
                <w:bCs/>
                <w:color w:val="000000"/>
                <w:sz w:val="20"/>
                <w:szCs w:val="20"/>
                <w:lang w:val="es-ES_tradnl" w:eastAsia="es-MX"/>
              </w:rPr>
              <w:t>N LEGAL:</w:t>
            </w:r>
          </w:p>
        </w:tc>
        <w:tc>
          <w:tcPr>
            <w:tcW w:w="993" w:type="dxa"/>
            <w:tcBorders>
              <w:top w:val="nil"/>
              <w:left w:val="nil"/>
              <w:bottom w:val="single" w:sz="4" w:space="0" w:color="auto"/>
              <w:right w:val="single" w:sz="4" w:space="0" w:color="auto"/>
            </w:tcBorders>
            <w:shd w:val="clear" w:color="auto" w:fill="auto"/>
            <w:noWrap/>
            <w:vAlign w:val="bottom"/>
            <w:hideMark/>
          </w:tcPr>
          <w:p w14:paraId="54E36E5F" w14:textId="122E16C6"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974CB8" w:rsidRPr="006B21D2" w14:paraId="21F1282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1908555D" w14:textId="0454CBD9"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1.2</w:t>
            </w:r>
            <w:r w:rsidR="004A1BA3">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DOCUMENTACIÓN FI</w:t>
            </w:r>
            <w:r w:rsidRPr="00A56FE0">
              <w:rPr>
                <w:rFonts w:ascii="Arial" w:eastAsia="Arial" w:hAnsi="Arial" w:cs="Arial"/>
                <w:b/>
                <w:bCs/>
                <w:color w:val="000000"/>
                <w:sz w:val="20"/>
                <w:szCs w:val="20"/>
                <w:lang w:val="es-ES_tradnl" w:eastAsia="es-MX"/>
              </w:rPr>
              <w:t>N</w:t>
            </w:r>
            <w:r w:rsidR="00332B34">
              <w:rPr>
                <w:rFonts w:ascii="Arial" w:eastAsia="Arial" w:hAnsi="Arial" w:cs="Arial"/>
                <w:b/>
                <w:bCs/>
                <w:color w:val="000000"/>
                <w:sz w:val="20"/>
                <w:szCs w:val="20"/>
                <w:lang w:val="es-ES_tradnl" w:eastAsia="es-MX"/>
              </w:rPr>
              <w:t>AN</w:t>
            </w:r>
            <w:r w:rsidRPr="00A56FE0">
              <w:rPr>
                <w:rFonts w:ascii="Arial" w:eastAsia="Arial" w:hAnsi="Arial" w:cs="Arial"/>
                <w:b/>
                <w:bCs/>
                <w:color w:val="000000"/>
                <w:sz w:val="20"/>
                <w:szCs w:val="20"/>
                <w:lang w:val="es-ES_tradnl" w:eastAsia="es-MX"/>
              </w:rPr>
              <w:t>CIERA Y FISCAL:</w:t>
            </w:r>
          </w:p>
        </w:tc>
        <w:tc>
          <w:tcPr>
            <w:tcW w:w="993" w:type="dxa"/>
            <w:tcBorders>
              <w:top w:val="nil"/>
              <w:left w:val="nil"/>
              <w:bottom w:val="single" w:sz="4" w:space="0" w:color="auto"/>
              <w:right w:val="single" w:sz="4" w:space="0" w:color="auto"/>
            </w:tcBorders>
            <w:shd w:val="clear" w:color="auto" w:fill="auto"/>
            <w:noWrap/>
            <w:vAlign w:val="bottom"/>
          </w:tcPr>
          <w:p w14:paraId="6FBF88D4" w14:textId="7C277802" w:rsidR="00974CB8" w:rsidRPr="006B21D2" w:rsidRDefault="00FE2F37"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4</w:t>
            </w:r>
          </w:p>
        </w:tc>
      </w:tr>
      <w:tr w:rsidR="00974CB8" w:rsidRPr="006B21D2" w14:paraId="5E5FF9C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9D17E3" w14:textId="3547043C"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2</w:t>
            </w:r>
            <w:r w:rsidRPr="00A56FE0">
              <w:rPr>
                <w:rFonts w:ascii="Arial" w:eastAsia="Arial" w:hAnsi="Arial" w:cs="Arial"/>
                <w:b/>
                <w:bCs/>
                <w:color w:val="000000"/>
                <w:sz w:val="20"/>
                <w:szCs w:val="20"/>
                <w:lang w:val="es-ES_tradnl" w:eastAsia="es-MX"/>
              </w:rPr>
              <w:t xml:space="preserve">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TÉCNICA:</w:t>
            </w:r>
          </w:p>
        </w:tc>
        <w:tc>
          <w:tcPr>
            <w:tcW w:w="993" w:type="dxa"/>
            <w:tcBorders>
              <w:top w:val="nil"/>
              <w:left w:val="nil"/>
              <w:bottom w:val="single" w:sz="4" w:space="0" w:color="auto"/>
              <w:right w:val="single" w:sz="4" w:space="0" w:color="auto"/>
            </w:tcBorders>
            <w:shd w:val="clear" w:color="auto" w:fill="auto"/>
            <w:noWrap/>
            <w:vAlign w:val="bottom"/>
            <w:hideMark/>
          </w:tcPr>
          <w:p w14:paraId="14AA2527" w14:textId="7E4967DB" w:rsidR="00974CB8" w:rsidRPr="006B21D2" w:rsidRDefault="00FE2F37"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74205E">
              <w:rPr>
                <w:rFonts w:ascii="Arial" w:eastAsia="Times New Roman" w:hAnsi="Arial" w:cs="Arial"/>
                <w:color w:val="000000"/>
                <w:sz w:val="20"/>
                <w:szCs w:val="20"/>
                <w:lang w:eastAsia="es-MX"/>
              </w:rPr>
              <w:t>6</w:t>
            </w:r>
          </w:p>
        </w:tc>
      </w:tr>
      <w:tr w:rsidR="00974CB8" w:rsidRPr="006B21D2" w14:paraId="26192B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2FEDC88" w14:textId="6AD4CA80"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3</w:t>
            </w:r>
            <w:r w:rsidRPr="00A56FE0">
              <w:rPr>
                <w:rFonts w:ascii="Arial" w:eastAsia="Arial" w:hAnsi="Arial" w:cs="Arial"/>
                <w:b/>
                <w:bCs/>
                <w:color w:val="000000"/>
                <w:sz w:val="20"/>
                <w:szCs w:val="20"/>
                <w:lang w:val="es-ES_tradnl" w:eastAsia="es-MX"/>
              </w:rPr>
              <w:t xml:space="preserve">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ECONÓMICA:</w:t>
            </w:r>
          </w:p>
        </w:tc>
        <w:tc>
          <w:tcPr>
            <w:tcW w:w="993" w:type="dxa"/>
            <w:tcBorders>
              <w:top w:val="nil"/>
              <w:left w:val="nil"/>
              <w:bottom w:val="single" w:sz="4" w:space="0" w:color="auto"/>
              <w:right w:val="single" w:sz="4" w:space="0" w:color="auto"/>
            </w:tcBorders>
            <w:shd w:val="clear" w:color="auto" w:fill="auto"/>
            <w:noWrap/>
            <w:vAlign w:val="bottom"/>
            <w:hideMark/>
          </w:tcPr>
          <w:p w14:paraId="265F0395" w14:textId="789712EA" w:rsidR="00974CB8" w:rsidRPr="006B21D2" w:rsidRDefault="00974CB8" w:rsidP="00974CB8">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3F7C2E">
              <w:rPr>
                <w:rFonts w:ascii="Arial" w:eastAsia="Times New Roman" w:hAnsi="Arial" w:cs="Arial"/>
                <w:color w:val="000000"/>
                <w:sz w:val="20"/>
                <w:szCs w:val="20"/>
                <w:lang w:eastAsia="es-MX"/>
              </w:rPr>
              <w:t>7</w:t>
            </w:r>
          </w:p>
        </w:tc>
      </w:tr>
      <w:tr w:rsidR="00974CB8" w:rsidRPr="006B21D2" w14:paraId="591D3E7D"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E97FC62" w14:textId="77777777" w:rsidR="00974CB8" w:rsidRPr="006B21D2" w:rsidRDefault="00974CB8" w:rsidP="00974CB8">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7.     INCONFORMIDADES CONTRA EL ACTO DE LA LICITACION PÚBLICA</w:t>
            </w:r>
          </w:p>
        </w:tc>
        <w:tc>
          <w:tcPr>
            <w:tcW w:w="993" w:type="dxa"/>
            <w:tcBorders>
              <w:top w:val="nil"/>
              <w:left w:val="nil"/>
              <w:bottom w:val="single" w:sz="4" w:space="0" w:color="auto"/>
              <w:right w:val="single" w:sz="4" w:space="0" w:color="auto"/>
            </w:tcBorders>
            <w:shd w:val="clear" w:color="auto" w:fill="auto"/>
            <w:noWrap/>
            <w:vAlign w:val="bottom"/>
            <w:hideMark/>
          </w:tcPr>
          <w:p w14:paraId="17BA1751" w14:textId="0D13851C" w:rsidR="00974CB8" w:rsidRPr="006B21D2" w:rsidRDefault="00332B34"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7</w:t>
            </w:r>
          </w:p>
        </w:tc>
      </w:tr>
      <w:tr w:rsidR="00974CB8" w:rsidRPr="006B21D2" w14:paraId="02354F2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1F326DD" w14:textId="77777777" w:rsidR="00974CB8" w:rsidRPr="006B21D2" w:rsidRDefault="00974CB8" w:rsidP="00974CB8">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8.     FORMATOS</w:t>
            </w:r>
          </w:p>
        </w:tc>
        <w:tc>
          <w:tcPr>
            <w:tcW w:w="993" w:type="dxa"/>
            <w:tcBorders>
              <w:top w:val="nil"/>
              <w:left w:val="nil"/>
              <w:bottom w:val="single" w:sz="4" w:space="0" w:color="auto"/>
              <w:right w:val="single" w:sz="4" w:space="0" w:color="auto"/>
            </w:tcBorders>
            <w:shd w:val="clear" w:color="auto" w:fill="auto"/>
            <w:noWrap/>
            <w:vAlign w:val="bottom"/>
            <w:hideMark/>
          </w:tcPr>
          <w:p w14:paraId="7826C3E0" w14:textId="3EFBC633" w:rsidR="00974CB8" w:rsidRPr="006B21D2" w:rsidRDefault="00974CB8" w:rsidP="00974CB8">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3F7C2E">
              <w:rPr>
                <w:rFonts w:ascii="Arial" w:eastAsia="Times New Roman" w:hAnsi="Arial" w:cs="Arial"/>
                <w:color w:val="000000"/>
                <w:sz w:val="20"/>
                <w:szCs w:val="20"/>
                <w:lang w:eastAsia="es-MX"/>
              </w:rPr>
              <w:t>8</w:t>
            </w:r>
          </w:p>
        </w:tc>
      </w:tr>
    </w:tbl>
    <w:p w14:paraId="522B534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26B425"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D9C8C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F781BB"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938D92C"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4F0389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EB7B6E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8F0585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78EF3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57D2DD9"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54D23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10A5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4A80C1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DE483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29A96F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F9DAB7E"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EC8B1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45331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69CD8F3"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A3BC9C1" w14:textId="77777777" w:rsidR="00F435B4" w:rsidRPr="006B21D2" w:rsidRDefault="00F435B4" w:rsidP="00A35BC5">
      <w:pPr>
        <w:pStyle w:val="Prrafodelista"/>
        <w:spacing w:line="276" w:lineRule="auto"/>
        <w:ind w:left="1440" w:hanging="720"/>
        <w:jc w:val="center"/>
        <w:rPr>
          <w:rFonts w:ascii="Arial" w:hAnsi="Arial" w:cs="Arial"/>
          <w:b/>
          <w:sz w:val="20"/>
          <w:szCs w:val="20"/>
          <w:lang w:val="es-ES_tradnl"/>
        </w:rPr>
      </w:pPr>
    </w:p>
    <w:p w14:paraId="52B7C508"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F0EAE8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14A5D1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CE2127F"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7EC757E" w14:textId="059C0E0E" w:rsidR="00F435B4" w:rsidRDefault="00F435B4" w:rsidP="006B21D2">
      <w:pPr>
        <w:pStyle w:val="Prrafodelista"/>
        <w:spacing w:line="276" w:lineRule="auto"/>
        <w:jc w:val="center"/>
        <w:rPr>
          <w:rFonts w:ascii="Arial" w:hAnsi="Arial" w:cs="Arial"/>
          <w:b/>
          <w:sz w:val="20"/>
          <w:szCs w:val="20"/>
          <w:lang w:val="es-ES_tradnl"/>
        </w:rPr>
      </w:pPr>
    </w:p>
    <w:p w14:paraId="00A16E48" w14:textId="77777777" w:rsidR="00F435B4" w:rsidRDefault="00F435B4" w:rsidP="006B21D2">
      <w:pPr>
        <w:pStyle w:val="Prrafodelista"/>
        <w:spacing w:line="276" w:lineRule="auto"/>
        <w:jc w:val="center"/>
        <w:rPr>
          <w:rFonts w:ascii="Arial" w:hAnsi="Arial" w:cs="Arial"/>
          <w:b/>
          <w:sz w:val="20"/>
          <w:szCs w:val="20"/>
          <w:lang w:val="es-ES_tradnl"/>
        </w:rPr>
      </w:pPr>
    </w:p>
    <w:p w14:paraId="168B7E53" w14:textId="77777777" w:rsidR="00F35559" w:rsidRPr="006B21D2" w:rsidRDefault="00F35559" w:rsidP="006B21D2">
      <w:pPr>
        <w:pStyle w:val="Prrafodelista"/>
        <w:spacing w:line="276" w:lineRule="auto"/>
        <w:jc w:val="center"/>
        <w:rPr>
          <w:rFonts w:ascii="Arial" w:hAnsi="Arial" w:cs="Arial"/>
          <w:b/>
          <w:sz w:val="20"/>
          <w:szCs w:val="20"/>
          <w:lang w:val="es-ES_tradnl"/>
        </w:rPr>
      </w:pPr>
    </w:p>
    <w:p w14:paraId="4C10713C" w14:textId="77777777" w:rsidR="00813162" w:rsidRPr="006B21D2" w:rsidRDefault="00813162" w:rsidP="006B21D2">
      <w:pPr>
        <w:pStyle w:val="Ttulo1"/>
        <w:spacing w:line="276" w:lineRule="auto"/>
      </w:pPr>
      <w:r w:rsidRPr="006B21D2">
        <w:lastRenderedPageBreak/>
        <w:t>GLOSARIO DE TÉRMINOS.</w:t>
      </w:r>
      <w:r w:rsidR="005E0165" w:rsidRPr="006B21D2">
        <w:fldChar w:fldCharType="begin"/>
      </w:r>
      <w:r w:rsidR="005E0165" w:rsidRPr="006B21D2">
        <w:instrText xml:space="preserve"> XE "GLOSARIO DE TÉRMINOS." </w:instrText>
      </w:r>
      <w:r w:rsidR="005E0165" w:rsidRPr="006B21D2">
        <w:fldChar w:fldCharType="end"/>
      </w:r>
    </w:p>
    <w:p w14:paraId="2DD4E3AA" w14:textId="77777777" w:rsidR="00813162" w:rsidRPr="006B21D2" w:rsidRDefault="00813162" w:rsidP="006B21D2">
      <w:pPr>
        <w:spacing w:line="276" w:lineRule="auto"/>
        <w:rPr>
          <w:rFonts w:ascii="Arial" w:eastAsia="Times New Roman" w:hAnsi="Arial" w:cs="Arial"/>
          <w:sz w:val="20"/>
          <w:szCs w:val="20"/>
          <w:lang w:val="es-ES_tradnl"/>
        </w:rPr>
      </w:pPr>
    </w:p>
    <w:p w14:paraId="5B2EC008" w14:textId="77777777" w:rsidR="00B73A73" w:rsidRPr="006B21D2" w:rsidRDefault="007E4AD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Para efectos de esta</w:t>
      </w:r>
      <w:r w:rsidR="00813162" w:rsidRPr="006B21D2">
        <w:rPr>
          <w:rFonts w:ascii="Arial" w:eastAsia="Times New Roman" w:hAnsi="Arial" w:cs="Arial"/>
          <w:sz w:val="20"/>
          <w:szCs w:val="20"/>
          <w:lang w:val="es-ES_tradnl"/>
        </w:rPr>
        <w:t xml:space="preserve"> Convocatoria, se entenderá por:</w:t>
      </w:r>
    </w:p>
    <w:tbl>
      <w:tblPr>
        <w:tblW w:w="93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90"/>
        <w:gridCol w:w="6582"/>
      </w:tblGrid>
      <w:tr w:rsidR="00813162" w:rsidRPr="006B21D2" w14:paraId="03718C01" w14:textId="77777777" w:rsidTr="00C75A73">
        <w:trPr>
          <w:trHeight w:val="264"/>
          <w:jc w:val="center"/>
        </w:trPr>
        <w:tc>
          <w:tcPr>
            <w:tcW w:w="2790" w:type="dxa"/>
          </w:tcPr>
          <w:p w14:paraId="2B89D37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SFP:</w:t>
            </w:r>
          </w:p>
        </w:tc>
        <w:tc>
          <w:tcPr>
            <w:tcW w:w="6582" w:type="dxa"/>
          </w:tcPr>
          <w:p w14:paraId="6183416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Secretaría de la Función Pública.</w:t>
            </w:r>
          </w:p>
        </w:tc>
      </w:tr>
      <w:tr w:rsidR="00813162" w:rsidRPr="006B21D2" w14:paraId="7B104B68" w14:textId="77777777" w:rsidTr="00C75A73">
        <w:trPr>
          <w:trHeight w:val="226"/>
          <w:jc w:val="center"/>
        </w:trPr>
        <w:tc>
          <w:tcPr>
            <w:tcW w:w="2790" w:type="dxa"/>
          </w:tcPr>
          <w:p w14:paraId="3614A595"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Pensiones:</w:t>
            </w:r>
          </w:p>
        </w:tc>
        <w:tc>
          <w:tcPr>
            <w:tcW w:w="6582" w:type="dxa"/>
          </w:tcPr>
          <w:p w14:paraId="512106D7"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Civiles del Estado de Chihuahua.</w:t>
            </w:r>
          </w:p>
        </w:tc>
      </w:tr>
      <w:tr w:rsidR="00813162" w:rsidRPr="006B21D2" w14:paraId="74885A38" w14:textId="77777777" w:rsidTr="00C75A73">
        <w:trPr>
          <w:trHeight w:val="226"/>
          <w:jc w:val="center"/>
        </w:trPr>
        <w:tc>
          <w:tcPr>
            <w:tcW w:w="2790" w:type="dxa"/>
          </w:tcPr>
          <w:p w14:paraId="3B29C4CD"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R.F.C.</w:t>
            </w:r>
          </w:p>
        </w:tc>
        <w:tc>
          <w:tcPr>
            <w:tcW w:w="6582" w:type="dxa"/>
          </w:tcPr>
          <w:p w14:paraId="4C6FB53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Registro Federal de Contribuyentes.</w:t>
            </w:r>
          </w:p>
        </w:tc>
      </w:tr>
      <w:tr w:rsidR="00813162" w:rsidRPr="006B21D2" w14:paraId="440C204A" w14:textId="77777777" w:rsidTr="00C75A73">
        <w:trPr>
          <w:trHeight w:val="226"/>
          <w:jc w:val="center"/>
        </w:trPr>
        <w:tc>
          <w:tcPr>
            <w:tcW w:w="2790" w:type="dxa"/>
          </w:tcPr>
          <w:p w14:paraId="2DFA029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O.I.C.:</w:t>
            </w:r>
          </w:p>
          <w:p w14:paraId="6B432D01" w14:textId="77777777" w:rsidR="00813162" w:rsidRPr="006B21D2" w:rsidRDefault="00813162" w:rsidP="006B21D2">
            <w:pPr>
              <w:spacing w:line="276" w:lineRule="auto"/>
              <w:rPr>
                <w:rFonts w:ascii="Arial" w:eastAsia="Times New Roman" w:hAnsi="Arial" w:cs="Arial"/>
                <w:b/>
                <w:sz w:val="20"/>
                <w:szCs w:val="20"/>
              </w:rPr>
            </w:pPr>
          </w:p>
        </w:tc>
        <w:tc>
          <w:tcPr>
            <w:tcW w:w="6582" w:type="dxa"/>
          </w:tcPr>
          <w:p w14:paraId="0B2275C1"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Órgano Interno de Control en Pensiones Civiles del Estado de Chihuahua.</w:t>
            </w:r>
          </w:p>
        </w:tc>
      </w:tr>
      <w:tr w:rsidR="00813162" w:rsidRPr="006B21D2" w14:paraId="072395BE" w14:textId="77777777" w:rsidTr="00C75A73">
        <w:trPr>
          <w:trHeight w:val="226"/>
          <w:jc w:val="center"/>
        </w:trPr>
        <w:tc>
          <w:tcPr>
            <w:tcW w:w="2790" w:type="dxa"/>
          </w:tcPr>
          <w:p w14:paraId="203F930C"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Ley:</w:t>
            </w:r>
          </w:p>
        </w:tc>
        <w:tc>
          <w:tcPr>
            <w:tcW w:w="6582" w:type="dxa"/>
          </w:tcPr>
          <w:p w14:paraId="41F8F6D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19CE687" w14:textId="77777777" w:rsidTr="00C75A73">
        <w:trPr>
          <w:trHeight w:val="226"/>
          <w:jc w:val="center"/>
        </w:trPr>
        <w:tc>
          <w:tcPr>
            <w:tcW w:w="2790" w:type="dxa"/>
          </w:tcPr>
          <w:p w14:paraId="7B344D7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Reglamento:</w:t>
            </w:r>
          </w:p>
        </w:tc>
        <w:tc>
          <w:tcPr>
            <w:tcW w:w="6582" w:type="dxa"/>
          </w:tcPr>
          <w:p w14:paraId="208DF92D"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Reglamento de la 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94A6087" w14:textId="77777777" w:rsidTr="00C75A73">
        <w:trPr>
          <w:trHeight w:val="226"/>
          <w:jc w:val="center"/>
        </w:trPr>
        <w:tc>
          <w:tcPr>
            <w:tcW w:w="2790" w:type="dxa"/>
          </w:tcPr>
          <w:p w14:paraId="7B447ED7"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Bases:</w:t>
            </w:r>
          </w:p>
        </w:tc>
        <w:tc>
          <w:tcPr>
            <w:tcW w:w="6582" w:type="dxa"/>
          </w:tcPr>
          <w:p w14:paraId="0DC2E7FC" w14:textId="7684880D"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Documento que contiene los conceptos y criterios que regirán y serán aplicados para </w:t>
            </w:r>
            <w:r w:rsidR="00393737">
              <w:rPr>
                <w:rFonts w:ascii="Arial" w:eastAsia="Times New Roman" w:hAnsi="Arial" w:cs="Arial"/>
                <w:sz w:val="20"/>
                <w:szCs w:val="20"/>
              </w:rPr>
              <w:t xml:space="preserve">la </w:t>
            </w:r>
            <w:r w:rsidR="00E67B25">
              <w:rPr>
                <w:rFonts w:ascii="Arial" w:eastAsia="Times New Roman" w:hAnsi="Arial" w:cs="Arial"/>
                <w:sz w:val="20"/>
                <w:szCs w:val="20"/>
              </w:rPr>
              <w:t>contratación</w:t>
            </w:r>
            <w:r w:rsidR="00061C52">
              <w:rPr>
                <w:rFonts w:ascii="Arial" w:eastAsia="Times New Roman" w:hAnsi="Arial" w:cs="Arial"/>
                <w:sz w:val="20"/>
                <w:szCs w:val="20"/>
              </w:rPr>
              <w:t xml:space="preserve"> del servicio</w:t>
            </w:r>
            <w:r w:rsidR="00393737">
              <w:rPr>
                <w:rFonts w:ascii="Arial" w:eastAsia="Times New Roman" w:hAnsi="Arial" w:cs="Arial"/>
                <w:sz w:val="20"/>
                <w:szCs w:val="20"/>
              </w:rPr>
              <w:t xml:space="preserve"> </w:t>
            </w:r>
            <w:r w:rsidRPr="006B21D2">
              <w:rPr>
                <w:rFonts w:ascii="Arial" w:eastAsia="Times New Roman" w:hAnsi="Arial" w:cs="Arial"/>
                <w:sz w:val="20"/>
                <w:szCs w:val="20"/>
              </w:rPr>
              <w:t>objeto de esta Licitación.</w:t>
            </w:r>
          </w:p>
        </w:tc>
      </w:tr>
      <w:tr w:rsidR="00813162" w:rsidRPr="006B21D2" w14:paraId="723191A9" w14:textId="77777777" w:rsidTr="00C75A73">
        <w:trPr>
          <w:trHeight w:val="226"/>
          <w:jc w:val="center"/>
        </w:trPr>
        <w:tc>
          <w:tcPr>
            <w:tcW w:w="2790" w:type="dxa"/>
          </w:tcPr>
          <w:p w14:paraId="0565D47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Contrato:</w:t>
            </w:r>
          </w:p>
        </w:tc>
        <w:tc>
          <w:tcPr>
            <w:tcW w:w="6582" w:type="dxa"/>
          </w:tcPr>
          <w:p w14:paraId="2E93ABC6"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Documento que establece los derechos y obligaciones entre la convocante y el proveedor.</w:t>
            </w:r>
          </w:p>
        </w:tc>
      </w:tr>
      <w:tr w:rsidR="00813162" w:rsidRPr="006B21D2" w14:paraId="1B3D57B1" w14:textId="77777777" w:rsidTr="00C75A73">
        <w:trPr>
          <w:trHeight w:val="226"/>
          <w:jc w:val="center"/>
        </w:trPr>
        <w:tc>
          <w:tcPr>
            <w:tcW w:w="2790" w:type="dxa"/>
          </w:tcPr>
          <w:p w14:paraId="72ADEC37" w14:textId="77777777" w:rsidR="00813162" w:rsidRPr="006B21D2" w:rsidRDefault="00813162" w:rsidP="001C7636">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Propuesta </w:t>
            </w:r>
          </w:p>
        </w:tc>
        <w:tc>
          <w:tcPr>
            <w:tcW w:w="6582" w:type="dxa"/>
          </w:tcPr>
          <w:p w14:paraId="154BE282"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Propuesta Técnica y Económica que presenten los licitantes.</w:t>
            </w:r>
          </w:p>
        </w:tc>
      </w:tr>
      <w:tr w:rsidR="00813162" w:rsidRPr="006B21D2" w14:paraId="2F26EFAC" w14:textId="77777777" w:rsidTr="00C75A73">
        <w:trPr>
          <w:trHeight w:val="503"/>
          <w:jc w:val="center"/>
        </w:trPr>
        <w:tc>
          <w:tcPr>
            <w:tcW w:w="2790" w:type="dxa"/>
          </w:tcPr>
          <w:p w14:paraId="1B59D933"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Licitante:</w:t>
            </w:r>
          </w:p>
        </w:tc>
        <w:tc>
          <w:tcPr>
            <w:tcW w:w="6582" w:type="dxa"/>
          </w:tcPr>
          <w:p w14:paraId="60EE405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participa en este procedimiento de Licitación.</w:t>
            </w:r>
          </w:p>
        </w:tc>
      </w:tr>
      <w:tr w:rsidR="00813162" w:rsidRPr="006B21D2" w14:paraId="51A5C8CB" w14:textId="77777777" w:rsidTr="00C75A73">
        <w:trPr>
          <w:trHeight w:val="226"/>
          <w:jc w:val="center"/>
        </w:trPr>
        <w:tc>
          <w:tcPr>
            <w:tcW w:w="2790" w:type="dxa"/>
          </w:tcPr>
          <w:p w14:paraId="03C55774"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Proveedor:</w:t>
            </w:r>
          </w:p>
        </w:tc>
        <w:tc>
          <w:tcPr>
            <w:tcW w:w="6582" w:type="dxa"/>
          </w:tcPr>
          <w:p w14:paraId="44B8B8E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celebre los contratos que deriven de esta Licitación</w:t>
            </w:r>
            <w:r w:rsidR="007E4AD6" w:rsidRPr="006B21D2">
              <w:rPr>
                <w:rFonts w:ascii="Arial" w:eastAsia="Times New Roman" w:hAnsi="Arial" w:cs="Arial"/>
                <w:sz w:val="20"/>
                <w:szCs w:val="20"/>
              </w:rPr>
              <w:t>.</w:t>
            </w:r>
          </w:p>
          <w:p w14:paraId="7D9B80B6" w14:textId="77777777" w:rsidR="00813162" w:rsidRPr="006B21D2" w:rsidRDefault="00813162" w:rsidP="006B21D2">
            <w:pPr>
              <w:spacing w:line="276" w:lineRule="auto"/>
              <w:rPr>
                <w:rFonts w:ascii="Arial" w:eastAsia="Times New Roman" w:hAnsi="Arial" w:cs="Arial"/>
                <w:sz w:val="20"/>
                <w:szCs w:val="20"/>
              </w:rPr>
            </w:pPr>
          </w:p>
        </w:tc>
      </w:tr>
      <w:tr w:rsidR="00813162" w:rsidRPr="006B21D2" w14:paraId="2BC681E5" w14:textId="77777777" w:rsidTr="00C75A73">
        <w:trPr>
          <w:trHeight w:val="70"/>
          <w:jc w:val="center"/>
        </w:trPr>
        <w:tc>
          <w:tcPr>
            <w:tcW w:w="2790" w:type="dxa"/>
          </w:tcPr>
          <w:p w14:paraId="6014E53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Solicitante:</w:t>
            </w:r>
          </w:p>
        </w:tc>
        <w:tc>
          <w:tcPr>
            <w:tcW w:w="6582" w:type="dxa"/>
          </w:tcPr>
          <w:p w14:paraId="1CA973A7" w14:textId="4FADF084"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La que, de acuerdo a sus necesidades, requiere la</w:t>
            </w:r>
            <w:r w:rsidR="00061C52">
              <w:rPr>
                <w:rFonts w:ascii="Arial" w:eastAsia="Times New Roman" w:hAnsi="Arial" w:cs="Arial"/>
                <w:sz w:val="20"/>
                <w:szCs w:val="20"/>
              </w:rPr>
              <w:t xml:space="preserve"> </w:t>
            </w:r>
            <w:r w:rsidR="005F301B">
              <w:rPr>
                <w:rFonts w:ascii="Arial" w:eastAsia="Times New Roman" w:hAnsi="Arial" w:cs="Arial"/>
                <w:sz w:val="20"/>
                <w:szCs w:val="20"/>
              </w:rPr>
              <w:t xml:space="preserve">contratación </w:t>
            </w:r>
            <w:r w:rsidR="00061C52">
              <w:rPr>
                <w:rFonts w:ascii="Arial" w:eastAsia="Times New Roman" w:hAnsi="Arial" w:cs="Arial"/>
                <w:sz w:val="20"/>
                <w:szCs w:val="20"/>
              </w:rPr>
              <w:t>del servicio.</w:t>
            </w:r>
          </w:p>
        </w:tc>
      </w:tr>
      <w:tr w:rsidR="00813162" w:rsidRPr="006B21D2" w14:paraId="146CCB6E" w14:textId="77777777" w:rsidTr="00C75A73">
        <w:trPr>
          <w:trHeight w:val="226"/>
          <w:jc w:val="center"/>
        </w:trPr>
        <w:tc>
          <w:tcPr>
            <w:tcW w:w="2790" w:type="dxa"/>
          </w:tcPr>
          <w:p w14:paraId="7971F8D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Técnica:</w:t>
            </w:r>
          </w:p>
        </w:tc>
        <w:tc>
          <w:tcPr>
            <w:tcW w:w="6582" w:type="dxa"/>
          </w:tcPr>
          <w:p w14:paraId="246366D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que establezca especificaciones y normas de carácter técnico.</w:t>
            </w:r>
          </w:p>
        </w:tc>
      </w:tr>
      <w:tr w:rsidR="00813162" w:rsidRPr="006B21D2" w14:paraId="2178869C" w14:textId="77777777" w:rsidTr="00C75A73">
        <w:trPr>
          <w:trHeight w:val="226"/>
          <w:jc w:val="center"/>
        </w:trPr>
        <w:tc>
          <w:tcPr>
            <w:tcW w:w="2790" w:type="dxa"/>
          </w:tcPr>
          <w:p w14:paraId="2CC4EA78"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Partida:</w:t>
            </w:r>
          </w:p>
        </w:tc>
        <w:tc>
          <w:tcPr>
            <w:tcW w:w="6582" w:type="dxa"/>
          </w:tcPr>
          <w:p w14:paraId="1963B737" w14:textId="20AC52A8" w:rsidR="00813162" w:rsidRPr="006B21D2" w:rsidRDefault="00813162" w:rsidP="00344BAE">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División o desglose </w:t>
            </w:r>
            <w:r w:rsidR="00344BAE">
              <w:rPr>
                <w:rFonts w:ascii="Arial" w:eastAsia="Times New Roman" w:hAnsi="Arial" w:cs="Arial"/>
                <w:sz w:val="20"/>
                <w:szCs w:val="20"/>
              </w:rPr>
              <w:t xml:space="preserve">del servicio </w:t>
            </w:r>
            <w:r w:rsidR="004D5C46" w:rsidRPr="006B21D2">
              <w:rPr>
                <w:rFonts w:ascii="Arial" w:eastAsia="Times New Roman" w:hAnsi="Arial" w:cs="Arial"/>
                <w:sz w:val="20"/>
                <w:szCs w:val="20"/>
              </w:rPr>
              <w:t>a adjudicar</w:t>
            </w:r>
            <w:r w:rsidRPr="006B21D2">
              <w:rPr>
                <w:rFonts w:ascii="Arial" w:eastAsia="Times New Roman" w:hAnsi="Arial" w:cs="Arial"/>
                <w:sz w:val="20"/>
                <w:szCs w:val="20"/>
              </w:rPr>
              <w:t>, para clasificarlos o agruparlos.</w:t>
            </w:r>
          </w:p>
        </w:tc>
      </w:tr>
      <w:tr w:rsidR="00813162" w:rsidRPr="006B21D2" w14:paraId="71BB18A6" w14:textId="77777777" w:rsidTr="00C75A73">
        <w:trPr>
          <w:trHeight w:val="443"/>
          <w:jc w:val="center"/>
        </w:trPr>
        <w:tc>
          <w:tcPr>
            <w:tcW w:w="2790" w:type="dxa"/>
          </w:tcPr>
          <w:p w14:paraId="27D0C90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Identificación Oficial Vigente:</w:t>
            </w:r>
          </w:p>
        </w:tc>
        <w:tc>
          <w:tcPr>
            <w:tcW w:w="6582" w:type="dxa"/>
          </w:tcPr>
          <w:p w14:paraId="0FBD719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Credencial para Votar, Cartilla del Servicio Militar Nacional y/o Pasaporte y Cédula Profesional.</w:t>
            </w:r>
          </w:p>
        </w:tc>
      </w:tr>
      <w:tr w:rsidR="00813162" w:rsidRPr="006B21D2" w14:paraId="28C7A594" w14:textId="77777777" w:rsidTr="00C75A73">
        <w:trPr>
          <w:trHeight w:val="300"/>
          <w:jc w:val="center"/>
        </w:trPr>
        <w:tc>
          <w:tcPr>
            <w:tcW w:w="2790" w:type="dxa"/>
          </w:tcPr>
          <w:p w14:paraId="31AD88F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 V. A.:</w:t>
            </w:r>
          </w:p>
        </w:tc>
        <w:tc>
          <w:tcPr>
            <w:tcW w:w="6582" w:type="dxa"/>
          </w:tcPr>
          <w:p w14:paraId="696D7FA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Impuesto al Valor Agregado.</w:t>
            </w:r>
          </w:p>
        </w:tc>
      </w:tr>
      <w:tr w:rsidR="00813162" w:rsidRPr="006B21D2" w14:paraId="76BD83B8" w14:textId="77777777" w:rsidTr="00F35559">
        <w:trPr>
          <w:trHeight w:val="224"/>
          <w:jc w:val="center"/>
        </w:trPr>
        <w:tc>
          <w:tcPr>
            <w:tcW w:w="2790" w:type="dxa"/>
          </w:tcPr>
          <w:p w14:paraId="0E27EC2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S.A.T.:</w:t>
            </w:r>
          </w:p>
        </w:tc>
        <w:tc>
          <w:tcPr>
            <w:tcW w:w="6582" w:type="dxa"/>
          </w:tcPr>
          <w:p w14:paraId="2C9BF973" w14:textId="77777777" w:rsidR="00813162" w:rsidRPr="006B21D2" w:rsidRDefault="00813162" w:rsidP="00A35BC5">
            <w:pPr>
              <w:spacing w:line="276" w:lineRule="auto"/>
              <w:ind w:left="720" w:hanging="720"/>
              <w:rPr>
                <w:rFonts w:ascii="Arial" w:eastAsia="Times New Roman" w:hAnsi="Arial" w:cs="Arial"/>
                <w:sz w:val="20"/>
                <w:szCs w:val="20"/>
              </w:rPr>
            </w:pPr>
            <w:r w:rsidRPr="006B21D2">
              <w:rPr>
                <w:rFonts w:ascii="Arial" w:eastAsia="Times New Roman" w:hAnsi="Arial" w:cs="Arial"/>
                <w:sz w:val="20"/>
                <w:szCs w:val="20"/>
              </w:rPr>
              <w:t>Servicio de Administración Tributaria.</w:t>
            </w:r>
          </w:p>
        </w:tc>
      </w:tr>
      <w:tr w:rsidR="00813162" w:rsidRPr="006B21D2" w14:paraId="34FF4DC6" w14:textId="77777777" w:rsidTr="00C75A73">
        <w:trPr>
          <w:trHeight w:val="255"/>
          <w:jc w:val="center"/>
        </w:trPr>
        <w:tc>
          <w:tcPr>
            <w:tcW w:w="2790" w:type="dxa"/>
          </w:tcPr>
          <w:p w14:paraId="5F732CF7" w14:textId="42DDC829" w:rsidR="00813162" w:rsidRPr="006B21D2" w:rsidRDefault="00176F6C" w:rsidP="006B21D2">
            <w:pPr>
              <w:spacing w:line="276" w:lineRule="auto"/>
              <w:rPr>
                <w:rFonts w:ascii="Arial" w:eastAsia="Times New Roman" w:hAnsi="Arial" w:cs="Arial"/>
                <w:b/>
                <w:sz w:val="20"/>
                <w:szCs w:val="20"/>
              </w:rPr>
            </w:pPr>
            <w:r>
              <w:rPr>
                <w:rFonts w:ascii="Arial" w:eastAsia="Times New Roman" w:hAnsi="Arial" w:cs="Arial"/>
                <w:b/>
                <w:sz w:val="20"/>
                <w:szCs w:val="20"/>
              </w:rPr>
              <w:t>P</w:t>
            </w:r>
            <w:r w:rsidR="00813162" w:rsidRPr="006B21D2">
              <w:rPr>
                <w:rFonts w:ascii="Arial" w:eastAsia="Times New Roman" w:hAnsi="Arial" w:cs="Arial"/>
                <w:b/>
                <w:sz w:val="20"/>
                <w:szCs w:val="20"/>
              </w:rPr>
              <w:t>ropuesta solvente:</w:t>
            </w:r>
          </w:p>
        </w:tc>
        <w:tc>
          <w:tcPr>
            <w:tcW w:w="6582" w:type="dxa"/>
          </w:tcPr>
          <w:p w14:paraId="6090FB23"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Aquella que cumple con las condiciones y requisitos legales,</w:t>
            </w:r>
            <w:r w:rsidR="006A41F4" w:rsidRPr="006B21D2">
              <w:rPr>
                <w:rFonts w:ascii="Arial" w:eastAsia="Times New Roman" w:hAnsi="Arial" w:cs="Arial"/>
                <w:sz w:val="20"/>
                <w:szCs w:val="20"/>
              </w:rPr>
              <w:t xml:space="preserve"> financieros y fiscales,</w:t>
            </w:r>
            <w:r w:rsidRPr="006B21D2">
              <w:rPr>
                <w:rFonts w:ascii="Arial" w:eastAsia="Times New Roman" w:hAnsi="Arial" w:cs="Arial"/>
                <w:sz w:val="20"/>
                <w:szCs w:val="20"/>
              </w:rPr>
              <w:t xml:space="preserve"> técnicos y económicos establecidos en la convocatoria y en las bases de la licitación, y por tanto garantiza satisfactoriamente el cumplimiento de las obligaciones respectivas.</w:t>
            </w:r>
          </w:p>
        </w:tc>
      </w:tr>
      <w:tr w:rsidR="00813162" w:rsidRPr="006B21D2" w14:paraId="02D89235" w14:textId="77777777" w:rsidTr="00C75A73">
        <w:trPr>
          <w:trHeight w:val="255"/>
          <w:jc w:val="center"/>
        </w:trPr>
        <w:tc>
          <w:tcPr>
            <w:tcW w:w="2790" w:type="dxa"/>
          </w:tcPr>
          <w:p w14:paraId="41577986"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conveniente:</w:t>
            </w:r>
          </w:p>
        </w:tc>
        <w:tc>
          <w:tcPr>
            <w:tcW w:w="6582" w:type="dxa"/>
          </w:tcPr>
          <w:p w14:paraId="53DDE64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Aquél que se determina a partir de obtener el promedio de los precios preponderantes que resulten de la investigación de mercado.</w:t>
            </w:r>
          </w:p>
        </w:tc>
      </w:tr>
      <w:tr w:rsidR="00813162" w:rsidRPr="006B21D2" w14:paraId="7F64C8EF" w14:textId="77777777" w:rsidTr="00C75A73">
        <w:trPr>
          <w:trHeight w:val="255"/>
          <w:jc w:val="center"/>
        </w:trPr>
        <w:tc>
          <w:tcPr>
            <w:tcW w:w="2790" w:type="dxa"/>
          </w:tcPr>
          <w:p w14:paraId="496DAF4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no aceptable:</w:t>
            </w:r>
          </w:p>
        </w:tc>
        <w:tc>
          <w:tcPr>
            <w:tcW w:w="6582" w:type="dxa"/>
          </w:tcPr>
          <w:p w14:paraId="0FE92CB5" w14:textId="5D2D30B2"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Aquél que, derivado de la investigación de mercado realizada, resulte superior en un diez por ciento al ofertado respecto del que se observa como mediana en dicha investigación o en su defecto, cuando supere la </w:t>
            </w:r>
            <w:r w:rsidR="00393737">
              <w:rPr>
                <w:rFonts w:ascii="Arial" w:eastAsia="Times New Roman" w:hAnsi="Arial" w:cs="Arial"/>
                <w:sz w:val="20"/>
                <w:szCs w:val="20"/>
              </w:rPr>
              <w:t>suficiencia presupuestal para el</w:t>
            </w:r>
            <w:r w:rsidRPr="006B21D2">
              <w:rPr>
                <w:rFonts w:ascii="Arial" w:eastAsia="Times New Roman" w:hAnsi="Arial" w:cs="Arial"/>
                <w:sz w:val="20"/>
                <w:szCs w:val="20"/>
              </w:rPr>
              <w:t xml:space="preserve"> servicio.</w:t>
            </w:r>
          </w:p>
        </w:tc>
      </w:tr>
      <w:tr w:rsidR="00B50A44" w:rsidRPr="006B21D2" w14:paraId="2EE353CC" w14:textId="77777777" w:rsidTr="00C75A73">
        <w:trPr>
          <w:trHeight w:val="174"/>
          <w:jc w:val="center"/>
        </w:trPr>
        <w:tc>
          <w:tcPr>
            <w:tcW w:w="2790" w:type="dxa"/>
          </w:tcPr>
          <w:p w14:paraId="17D4F827" w14:textId="2F654865" w:rsidR="00B50A44" w:rsidRPr="006B21D2" w:rsidRDefault="00B50A44" w:rsidP="00B50A44">
            <w:pPr>
              <w:spacing w:line="276" w:lineRule="auto"/>
              <w:rPr>
                <w:rFonts w:ascii="Arial" w:eastAsia="Times New Roman" w:hAnsi="Arial" w:cs="Arial"/>
                <w:b/>
                <w:sz w:val="20"/>
                <w:szCs w:val="20"/>
              </w:rPr>
            </w:pPr>
            <w:r w:rsidRPr="006B21D2">
              <w:rPr>
                <w:rFonts w:ascii="Arial" w:eastAsia="Times New Roman" w:hAnsi="Arial" w:cs="Arial"/>
                <w:b/>
                <w:sz w:val="20"/>
                <w:szCs w:val="20"/>
              </w:rPr>
              <w:t>Precio unitario:</w:t>
            </w:r>
          </w:p>
        </w:tc>
        <w:tc>
          <w:tcPr>
            <w:tcW w:w="6582" w:type="dxa"/>
          </w:tcPr>
          <w:p w14:paraId="6040BEC4" w14:textId="5B9711CC" w:rsidR="00B50A44" w:rsidRPr="006B21D2" w:rsidRDefault="00B50A44" w:rsidP="00B50A44">
            <w:pPr>
              <w:spacing w:line="276" w:lineRule="auto"/>
              <w:rPr>
                <w:rFonts w:ascii="Arial" w:eastAsia="Times New Roman" w:hAnsi="Arial" w:cs="Arial"/>
                <w:sz w:val="20"/>
                <w:szCs w:val="20"/>
              </w:rPr>
            </w:pPr>
            <w:r w:rsidRPr="006B21D2">
              <w:rPr>
                <w:rFonts w:ascii="Arial" w:eastAsia="Times New Roman" w:hAnsi="Arial" w:cs="Arial"/>
                <w:sz w:val="20"/>
                <w:szCs w:val="20"/>
              </w:rPr>
              <w:t>Precio por unidad antes de aplicar impuestos.</w:t>
            </w:r>
          </w:p>
        </w:tc>
      </w:tr>
      <w:tr w:rsidR="00B50A44" w:rsidRPr="006B21D2" w14:paraId="11A7CE77" w14:textId="77777777" w:rsidTr="00C75A73">
        <w:trPr>
          <w:trHeight w:val="174"/>
          <w:jc w:val="center"/>
        </w:trPr>
        <w:tc>
          <w:tcPr>
            <w:tcW w:w="2790" w:type="dxa"/>
          </w:tcPr>
          <w:p w14:paraId="587D66F8" w14:textId="55E225B9" w:rsidR="00B50A44" w:rsidRPr="006B21D2" w:rsidRDefault="00B50A44" w:rsidP="00B50A44">
            <w:pPr>
              <w:spacing w:line="276" w:lineRule="auto"/>
              <w:rPr>
                <w:rFonts w:ascii="Arial" w:eastAsia="Times New Roman" w:hAnsi="Arial" w:cs="Arial"/>
                <w:b/>
                <w:sz w:val="20"/>
                <w:szCs w:val="20"/>
              </w:rPr>
            </w:pPr>
            <w:r>
              <w:rPr>
                <w:rFonts w:ascii="Arial" w:eastAsia="Times New Roman" w:hAnsi="Arial" w:cs="Arial"/>
                <w:b/>
                <w:sz w:val="20"/>
                <w:szCs w:val="20"/>
              </w:rPr>
              <w:t>AWS</w:t>
            </w:r>
            <w:r w:rsidRPr="006B21D2">
              <w:rPr>
                <w:rFonts w:ascii="Arial" w:eastAsia="Times New Roman" w:hAnsi="Arial" w:cs="Arial"/>
                <w:b/>
                <w:sz w:val="20"/>
                <w:szCs w:val="20"/>
              </w:rPr>
              <w:t>:</w:t>
            </w:r>
          </w:p>
        </w:tc>
        <w:tc>
          <w:tcPr>
            <w:tcW w:w="6582" w:type="dxa"/>
          </w:tcPr>
          <w:p w14:paraId="5DE41288" w14:textId="13F62597" w:rsidR="00B50A44" w:rsidRPr="006B21D2" w:rsidRDefault="00B50A44" w:rsidP="00B50A44">
            <w:pPr>
              <w:spacing w:line="276" w:lineRule="auto"/>
              <w:rPr>
                <w:rFonts w:ascii="Arial" w:eastAsia="Times New Roman" w:hAnsi="Arial" w:cs="Arial"/>
                <w:sz w:val="20"/>
                <w:szCs w:val="20"/>
              </w:rPr>
            </w:pPr>
            <w:r>
              <w:rPr>
                <w:rFonts w:ascii="Arial" w:eastAsia="Times New Roman" w:hAnsi="Arial" w:cs="Arial"/>
                <w:sz w:val="20"/>
                <w:szCs w:val="20"/>
              </w:rPr>
              <w:t xml:space="preserve">Amazon Web </w:t>
            </w:r>
            <w:proofErr w:type="spellStart"/>
            <w:r>
              <w:rPr>
                <w:rFonts w:ascii="Arial" w:eastAsia="Times New Roman" w:hAnsi="Arial" w:cs="Arial"/>
                <w:sz w:val="20"/>
                <w:szCs w:val="20"/>
              </w:rPr>
              <w:t>Services</w:t>
            </w:r>
            <w:proofErr w:type="spellEnd"/>
          </w:p>
        </w:tc>
      </w:tr>
    </w:tbl>
    <w:p w14:paraId="3BBE812F" w14:textId="77777777" w:rsidR="00374A7C" w:rsidRDefault="00374A7C" w:rsidP="006B21D2">
      <w:pPr>
        <w:spacing w:line="276" w:lineRule="auto"/>
        <w:jc w:val="center"/>
        <w:rPr>
          <w:rFonts w:ascii="Arial" w:hAnsi="Arial" w:cs="Arial"/>
          <w:b/>
          <w:sz w:val="20"/>
          <w:szCs w:val="20"/>
        </w:rPr>
      </w:pPr>
    </w:p>
    <w:p w14:paraId="6DA863A6" w14:textId="43A5691E" w:rsidR="001B0CBE" w:rsidRPr="006B21D2" w:rsidRDefault="001B0CBE" w:rsidP="006B21D2">
      <w:pPr>
        <w:spacing w:line="276" w:lineRule="auto"/>
        <w:jc w:val="center"/>
        <w:rPr>
          <w:rFonts w:ascii="Arial" w:hAnsi="Arial" w:cs="Arial"/>
          <w:b/>
          <w:sz w:val="20"/>
          <w:szCs w:val="20"/>
        </w:rPr>
      </w:pPr>
      <w:r w:rsidRPr="006B21D2">
        <w:rPr>
          <w:rFonts w:ascii="Arial" w:hAnsi="Arial" w:cs="Arial"/>
          <w:b/>
          <w:sz w:val="20"/>
          <w:szCs w:val="20"/>
        </w:rPr>
        <w:t>B A S E S</w:t>
      </w:r>
      <w:r w:rsidR="00D376EF" w:rsidRPr="006B21D2">
        <w:rPr>
          <w:rFonts w:ascii="Arial" w:hAnsi="Arial" w:cs="Arial"/>
          <w:b/>
          <w:sz w:val="20"/>
          <w:szCs w:val="20"/>
        </w:rPr>
        <w:t xml:space="preserve"> </w:t>
      </w:r>
    </w:p>
    <w:p w14:paraId="7003CEE3" w14:textId="77777777" w:rsidR="001B0CBE" w:rsidRPr="006B21D2" w:rsidRDefault="001B0CBE" w:rsidP="006B21D2">
      <w:pPr>
        <w:spacing w:line="276" w:lineRule="auto"/>
        <w:rPr>
          <w:rFonts w:ascii="Arial" w:eastAsia="Times New Roman" w:hAnsi="Arial" w:cs="Arial"/>
          <w:sz w:val="20"/>
          <w:szCs w:val="20"/>
        </w:rPr>
      </w:pPr>
    </w:p>
    <w:p w14:paraId="27C90D5F" w14:textId="64CEAD94" w:rsidR="001713F9" w:rsidRDefault="001B0CBE"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A LAS QUE SE SUJETARÁ LA </w:t>
      </w:r>
      <w:r w:rsidRPr="006B21D2">
        <w:rPr>
          <w:rFonts w:ascii="Arial" w:eastAsia="Times New Roman" w:hAnsi="Arial" w:cs="Arial"/>
          <w:b/>
          <w:color w:val="000000" w:themeColor="text1"/>
          <w:sz w:val="20"/>
          <w:szCs w:val="20"/>
        </w:rPr>
        <w:t>LICITACIÓN P</w:t>
      </w:r>
      <w:r w:rsidR="00F40A17">
        <w:rPr>
          <w:rFonts w:ascii="Arial" w:eastAsia="Times New Roman" w:hAnsi="Arial" w:cs="Arial"/>
          <w:b/>
          <w:color w:val="000000" w:themeColor="text1"/>
          <w:sz w:val="20"/>
          <w:szCs w:val="20"/>
        </w:rPr>
        <w:t xml:space="preserve">ÚBLICA PRESENCIAL </w:t>
      </w:r>
      <w:proofErr w:type="spellStart"/>
      <w:r w:rsidR="00F40A17">
        <w:rPr>
          <w:rFonts w:ascii="Arial" w:eastAsia="Times New Roman" w:hAnsi="Arial" w:cs="Arial"/>
          <w:b/>
          <w:color w:val="000000" w:themeColor="text1"/>
          <w:sz w:val="20"/>
          <w:szCs w:val="20"/>
        </w:rPr>
        <w:t>Nº</w:t>
      </w:r>
      <w:proofErr w:type="spellEnd"/>
      <w:r w:rsidR="00F40A17">
        <w:rPr>
          <w:rFonts w:ascii="Arial" w:eastAsia="Times New Roman" w:hAnsi="Arial" w:cs="Arial"/>
          <w:b/>
          <w:color w:val="000000" w:themeColor="text1"/>
          <w:sz w:val="20"/>
          <w:szCs w:val="20"/>
        </w:rPr>
        <w:t xml:space="preserve"> PCE-LPP-01</w:t>
      </w:r>
      <w:r w:rsidR="00AF08A0">
        <w:rPr>
          <w:rFonts w:ascii="Arial" w:eastAsia="Times New Roman" w:hAnsi="Arial" w:cs="Arial"/>
          <w:b/>
          <w:color w:val="000000" w:themeColor="text1"/>
          <w:sz w:val="20"/>
          <w:szCs w:val="20"/>
        </w:rPr>
        <w:t>3</w:t>
      </w:r>
      <w:r w:rsidR="00D971D8" w:rsidRPr="006B21D2">
        <w:rPr>
          <w:rFonts w:ascii="Arial" w:eastAsia="Times New Roman" w:hAnsi="Arial" w:cs="Arial"/>
          <w:b/>
          <w:color w:val="000000" w:themeColor="text1"/>
          <w:sz w:val="20"/>
          <w:szCs w:val="20"/>
        </w:rPr>
        <w:t>-2025</w:t>
      </w:r>
      <w:r w:rsidR="004512BF">
        <w:rPr>
          <w:rFonts w:ascii="Arial" w:eastAsia="Times New Roman" w:hAnsi="Arial" w:cs="Arial"/>
          <w:b/>
          <w:color w:val="000000" w:themeColor="text1"/>
          <w:sz w:val="20"/>
          <w:szCs w:val="20"/>
        </w:rPr>
        <w:t>-BIS</w:t>
      </w:r>
      <w:r w:rsidRPr="006B21D2">
        <w:rPr>
          <w:rFonts w:ascii="Arial" w:eastAsia="Times New Roman" w:hAnsi="Arial" w:cs="Arial"/>
          <w:b/>
          <w:color w:val="000000" w:themeColor="text1"/>
          <w:sz w:val="20"/>
          <w:szCs w:val="20"/>
        </w:rPr>
        <w:t xml:space="preserve"> </w:t>
      </w:r>
      <w:r w:rsidRPr="006B21D2">
        <w:rPr>
          <w:rFonts w:ascii="Arial" w:eastAsia="Times New Roman" w:hAnsi="Arial" w:cs="Arial"/>
          <w:color w:val="000000" w:themeColor="text1"/>
          <w:sz w:val="20"/>
          <w:szCs w:val="20"/>
        </w:rPr>
        <w:t xml:space="preserve">CONVOCADA POR PENSIONES CIVILES DEL ESTADO DE CHIHUAHUA POR CONDUCTO DE SU COMITÉ DE ADQUISICIONES, ARRENDAMIENTOS Y SERVICIOS, </w:t>
      </w:r>
      <w:r w:rsidRPr="00C11EF4">
        <w:rPr>
          <w:rFonts w:ascii="Arial" w:eastAsia="Times New Roman" w:hAnsi="Arial" w:cs="Arial"/>
          <w:bCs/>
          <w:color w:val="000000" w:themeColor="text1"/>
          <w:sz w:val="20"/>
          <w:szCs w:val="20"/>
        </w:rPr>
        <w:t xml:space="preserve">PARA </w:t>
      </w:r>
      <w:r w:rsidR="004D5C46" w:rsidRPr="00C11EF4">
        <w:rPr>
          <w:rFonts w:ascii="Arial" w:eastAsia="Times New Roman" w:hAnsi="Arial" w:cs="Arial"/>
          <w:bCs/>
          <w:color w:val="000000" w:themeColor="text1"/>
          <w:sz w:val="20"/>
          <w:szCs w:val="20"/>
        </w:rPr>
        <w:t>LA</w:t>
      </w:r>
      <w:r w:rsidR="004D5C46" w:rsidRPr="006B21D2">
        <w:rPr>
          <w:rFonts w:ascii="Arial" w:eastAsia="Times New Roman" w:hAnsi="Arial" w:cs="Arial"/>
          <w:b/>
          <w:color w:val="000000" w:themeColor="text1"/>
          <w:sz w:val="20"/>
          <w:szCs w:val="20"/>
        </w:rPr>
        <w:t xml:space="preserve"> </w:t>
      </w:r>
      <w:r w:rsidR="00F40A17" w:rsidRPr="00F40A17">
        <w:rPr>
          <w:rFonts w:ascii="Arial" w:eastAsia="Times New Roman" w:hAnsi="Arial" w:cs="Arial"/>
          <w:b/>
          <w:bCs/>
          <w:sz w:val="20"/>
          <w:szCs w:val="20"/>
        </w:rPr>
        <w:t>CONTRATACIÓN DE</w:t>
      </w:r>
      <w:r w:rsidR="00AF08A0">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w:t>
      </w:r>
      <w:r w:rsidR="00AF08A0">
        <w:rPr>
          <w:rFonts w:ascii="Arial" w:eastAsia="Times New Roman" w:hAnsi="Arial" w:cs="Arial"/>
          <w:b/>
          <w:bCs/>
          <w:sz w:val="20"/>
          <w:szCs w:val="20"/>
        </w:rPr>
        <w:t xml:space="preserve"> EN LA</w:t>
      </w:r>
      <w:r w:rsidR="00F40A17" w:rsidRPr="00F40A17">
        <w:rPr>
          <w:rFonts w:ascii="Arial" w:eastAsia="Times New Roman" w:hAnsi="Arial" w:cs="Arial"/>
          <w:b/>
          <w:bCs/>
          <w:sz w:val="20"/>
          <w:szCs w:val="20"/>
        </w:rPr>
        <w:t xml:space="preserve"> NUBE </w:t>
      </w:r>
      <w:r w:rsidR="00AF08A0">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AF08A0">
        <w:rPr>
          <w:rFonts w:ascii="Arial" w:eastAsia="Times New Roman" w:hAnsi="Arial" w:cs="Arial"/>
          <w:b/>
          <w:bCs/>
          <w:sz w:val="20"/>
          <w:szCs w:val="20"/>
        </w:rPr>
        <w:t>)</w:t>
      </w:r>
      <w:r w:rsidRPr="006B21D2">
        <w:rPr>
          <w:rFonts w:ascii="Arial" w:eastAsia="Times New Roman" w:hAnsi="Arial" w:cs="Arial"/>
          <w:color w:val="000000" w:themeColor="text1"/>
          <w:sz w:val="20"/>
          <w:szCs w:val="20"/>
        </w:rPr>
        <w:t>, REQUERIDOS POR ESTE ORGANISMO, DE CONFORMIDAD CON LO DISPUESTO POR LOS ARTÍCULOS 40, 51 FRACCIÓN I, 53, 54,</w:t>
      </w:r>
      <w:r w:rsidR="00F61007" w:rsidRPr="00F61007">
        <w:rPr>
          <w:rFonts w:ascii="Arial" w:eastAsia="Times New Roman" w:hAnsi="Arial" w:cs="Arial"/>
          <w:color w:val="000000" w:themeColor="text1"/>
          <w:sz w:val="20"/>
          <w:szCs w:val="20"/>
        </w:rPr>
        <w:t xml:space="preserve"> 60 SEGUNDO PÁRRAFO</w:t>
      </w:r>
      <w:r w:rsidRPr="006B21D2">
        <w:rPr>
          <w:rFonts w:ascii="Arial" w:eastAsia="Times New Roman" w:hAnsi="Arial" w:cs="Arial"/>
          <w:color w:val="000000" w:themeColor="text1"/>
          <w:sz w:val="20"/>
          <w:szCs w:val="20"/>
        </w:rPr>
        <w:t xml:space="preserve"> Y DEMÁS APLICABLES DE LA LEY DE ADQUISICIONES, ARRENDAMIENTOS Y CONTRATACIÓN DE SE</w:t>
      </w:r>
      <w:r w:rsidR="008A58E8" w:rsidRPr="006B21D2">
        <w:rPr>
          <w:rFonts w:ascii="Arial" w:eastAsia="Times New Roman" w:hAnsi="Arial" w:cs="Arial"/>
          <w:color w:val="000000" w:themeColor="text1"/>
          <w:sz w:val="20"/>
          <w:szCs w:val="20"/>
        </w:rPr>
        <w:t>RVICIOS DEL ESTADO DE CHIHUAHUA, ASÍ COMO CON LOS ARTÍCULOS 49, 50</w:t>
      </w:r>
      <w:r w:rsidR="00F61007">
        <w:rPr>
          <w:rFonts w:ascii="Arial" w:eastAsia="Times New Roman" w:hAnsi="Arial" w:cs="Arial"/>
          <w:color w:val="000000" w:themeColor="text1"/>
          <w:sz w:val="20"/>
          <w:szCs w:val="20"/>
        </w:rPr>
        <w:t>,</w:t>
      </w:r>
      <w:r w:rsidR="008A58E8" w:rsidRPr="006B21D2">
        <w:rPr>
          <w:rFonts w:ascii="Arial" w:eastAsia="Times New Roman" w:hAnsi="Arial" w:cs="Arial"/>
          <w:color w:val="000000" w:themeColor="text1"/>
          <w:sz w:val="20"/>
          <w:szCs w:val="20"/>
        </w:rPr>
        <w:t xml:space="preserve"> 51 </w:t>
      </w:r>
      <w:r w:rsidR="00F61007" w:rsidRPr="00F61007">
        <w:rPr>
          <w:rFonts w:ascii="Arial" w:eastAsia="Times New Roman" w:hAnsi="Arial" w:cs="Arial"/>
          <w:color w:val="000000" w:themeColor="text1"/>
          <w:sz w:val="20"/>
          <w:szCs w:val="20"/>
        </w:rPr>
        <w:t xml:space="preserve">y 56 </w:t>
      </w:r>
      <w:r w:rsidR="008A58E8" w:rsidRPr="006B21D2">
        <w:rPr>
          <w:rFonts w:ascii="Arial" w:eastAsia="Times New Roman" w:hAnsi="Arial" w:cs="Arial"/>
          <w:color w:val="000000" w:themeColor="text1"/>
          <w:sz w:val="20"/>
          <w:szCs w:val="20"/>
        </w:rPr>
        <w:t>DEL REGLAMENTO DE LA LEY DE LA MATERIA.</w:t>
      </w:r>
    </w:p>
    <w:p w14:paraId="10A611CB" w14:textId="77777777" w:rsidR="00357E6F" w:rsidRPr="006B21D2" w:rsidRDefault="00357E6F" w:rsidP="006B21D2">
      <w:pPr>
        <w:spacing w:line="276" w:lineRule="auto"/>
        <w:rPr>
          <w:rFonts w:ascii="Arial" w:eastAsia="Times New Roman" w:hAnsi="Arial" w:cs="Arial"/>
          <w:color w:val="000000" w:themeColor="text1"/>
          <w:sz w:val="20"/>
          <w:szCs w:val="20"/>
        </w:rPr>
      </w:pPr>
    </w:p>
    <w:p w14:paraId="69502A97" w14:textId="77777777" w:rsidR="00EA12A5" w:rsidRPr="006B21D2" w:rsidRDefault="001B0CBE">
      <w:pPr>
        <w:pStyle w:val="Ttulo2"/>
        <w:numPr>
          <w:ilvl w:val="0"/>
          <w:numId w:val="14"/>
        </w:numPr>
        <w:spacing w:line="276" w:lineRule="auto"/>
        <w:jc w:val="left"/>
      </w:pPr>
      <w:r w:rsidRPr="006B21D2">
        <w:t>DATOS GENERALES</w:t>
      </w:r>
    </w:p>
    <w:p w14:paraId="437ED9B1" w14:textId="77777777" w:rsidR="00B73A73" w:rsidRPr="006B21D2" w:rsidRDefault="00B73A73" w:rsidP="006B21D2">
      <w:pPr>
        <w:spacing w:line="276" w:lineRule="auto"/>
        <w:rPr>
          <w:rFonts w:ascii="Arial" w:hAnsi="Arial" w:cs="Arial"/>
          <w:sz w:val="20"/>
          <w:szCs w:val="20"/>
          <w:lang w:val="es-ES_tradnl"/>
        </w:rPr>
      </w:pPr>
    </w:p>
    <w:p w14:paraId="74723849" w14:textId="5180A5CD" w:rsidR="00EA12A5" w:rsidRPr="006B21D2" w:rsidRDefault="00EA12A5" w:rsidP="006B21D2">
      <w:pPr>
        <w:spacing w:line="276" w:lineRule="auto"/>
        <w:rPr>
          <w:rFonts w:ascii="Arial" w:hAnsi="Arial" w:cs="Arial"/>
          <w:sz w:val="20"/>
          <w:szCs w:val="20"/>
        </w:rPr>
      </w:pPr>
      <w:r w:rsidRPr="006B21D2">
        <w:rPr>
          <w:rFonts w:ascii="Arial" w:hAnsi="Arial" w:cs="Arial"/>
          <w:b/>
          <w:bCs/>
          <w:sz w:val="20"/>
          <w:szCs w:val="20"/>
        </w:rPr>
        <w:t>Pensiones Civiles del Estado de Chihuahua</w:t>
      </w:r>
      <w:r w:rsidRPr="006B21D2">
        <w:rPr>
          <w:rFonts w:ascii="Arial" w:hAnsi="Arial" w:cs="Arial"/>
          <w:sz w:val="20"/>
          <w:szCs w:val="20"/>
        </w:rPr>
        <w:t xml:space="preserve"> con domicilio en la Avenida Teófilo Borunda Ortiz Número 2900, Colonia Centro, C.P. 31000 en la ciudad de Chihuahua, Chihuahua;  en cumplimiento de lo dispuesto por el artículo 134 de la Constitución Política de los Estados Unidos Mexicanos, de conformidad con los Artículos 40, 51 fracción I, 53, 54, y demás aplicables de la Ley de Adquisiciones, Arrendamientos y Contratación de Servicios del Estado de Chihuahua y su Reglamento, a través de su </w:t>
      </w:r>
      <w:r w:rsidRPr="006B21D2">
        <w:rPr>
          <w:rFonts w:ascii="Arial" w:hAnsi="Arial" w:cs="Arial"/>
          <w:b/>
          <w:bCs/>
          <w:sz w:val="20"/>
          <w:szCs w:val="20"/>
        </w:rPr>
        <w:t>COMITÉ DE ADQUISICIONES, ARRENDAMIENTOS Y SERVICIOS</w:t>
      </w:r>
      <w:r w:rsidRPr="006B21D2">
        <w:rPr>
          <w:rFonts w:ascii="Arial" w:hAnsi="Arial" w:cs="Arial"/>
          <w:sz w:val="20"/>
          <w:szCs w:val="20"/>
        </w:rPr>
        <w:t xml:space="preserve">, fungiendo </w:t>
      </w:r>
      <w:r w:rsidR="006405A2" w:rsidRPr="006B21D2">
        <w:rPr>
          <w:rFonts w:ascii="Arial" w:hAnsi="Arial" w:cs="Arial"/>
          <w:sz w:val="20"/>
          <w:szCs w:val="20"/>
        </w:rPr>
        <w:t>como área requirente</w:t>
      </w:r>
      <w:r w:rsidR="00BD50D3">
        <w:rPr>
          <w:rFonts w:ascii="Arial" w:hAnsi="Arial" w:cs="Arial"/>
          <w:sz w:val="20"/>
          <w:szCs w:val="20"/>
        </w:rPr>
        <w:t xml:space="preserve">, </w:t>
      </w:r>
      <w:r w:rsidR="00AF08A0" w:rsidRPr="00AF08A0">
        <w:rPr>
          <w:rFonts w:ascii="Arial" w:hAnsi="Arial" w:cs="Arial"/>
          <w:sz w:val="20"/>
          <w:szCs w:val="20"/>
        </w:rPr>
        <w:t xml:space="preserve">el Departamento de Tecnologías de la Información </w:t>
      </w:r>
      <w:r w:rsidR="00AF08A0">
        <w:rPr>
          <w:rFonts w:ascii="Arial" w:hAnsi="Arial" w:cs="Arial"/>
          <w:sz w:val="20"/>
          <w:szCs w:val="20"/>
        </w:rPr>
        <w:t>y p</w:t>
      </w:r>
      <w:r w:rsidR="008B322E">
        <w:rPr>
          <w:rFonts w:ascii="Arial" w:hAnsi="Arial" w:cs="Arial"/>
          <w:sz w:val="20"/>
          <w:szCs w:val="20"/>
        </w:rPr>
        <w:t xml:space="preserve">or conducto de </w:t>
      </w:r>
      <w:r w:rsidR="004D5C46" w:rsidRPr="006B21D2">
        <w:rPr>
          <w:rFonts w:ascii="Arial" w:hAnsi="Arial" w:cs="Arial"/>
          <w:sz w:val="20"/>
          <w:szCs w:val="20"/>
        </w:rPr>
        <w:t xml:space="preserve">la </w:t>
      </w:r>
      <w:r w:rsidR="004D5C46" w:rsidRPr="0096198A">
        <w:rPr>
          <w:rFonts w:ascii="Arial" w:hAnsi="Arial" w:cs="Arial"/>
          <w:sz w:val="20"/>
          <w:szCs w:val="20"/>
        </w:rPr>
        <w:t>División de Adquisiciones</w:t>
      </w:r>
      <w:r w:rsidR="00BE4465" w:rsidRPr="0096198A">
        <w:rPr>
          <w:rFonts w:ascii="Arial" w:hAnsi="Arial" w:cs="Arial"/>
          <w:sz w:val="20"/>
          <w:szCs w:val="20"/>
        </w:rPr>
        <w:t xml:space="preserve">, adscrita al </w:t>
      </w:r>
      <w:r w:rsidRPr="0096198A">
        <w:rPr>
          <w:rFonts w:ascii="Arial" w:hAnsi="Arial" w:cs="Arial"/>
          <w:sz w:val="20"/>
          <w:szCs w:val="20"/>
        </w:rPr>
        <w:t xml:space="preserve">Departamento de </w:t>
      </w:r>
      <w:r w:rsidR="004D5C46" w:rsidRPr="0096198A">
        <w:rPr>
          <w:rFonts w:ascii="Arial" w:hAnsi="Arial" w:cs="Arial"/>
          <w:sz w:val="20"/>
          <w:szCs w:val="20"/>
        </w:rPr>
        <w:t>Recursos Materiales y Servicios</w:t>
      </w:r>
      <w:r w:rsidR="008B322E">
        <w:rPr>
          <w:rFonts w:ascii="Arial" w:hAnsi="Arial" w:cs="Arial"/>
          <w:sz w:val="20"/>
          <w:szCs w:val="20"/>
        </w:rPr>
        <w:t xml:space="preserve"> dependiente de la Dirección de Administración</w:t>
      </w:r>
      <w:r w:rsidR="006405A2" w:rsidRPr="006B21D2">
        <w:rPr>
          <w:rFonts w:ascii="Arial" w:hAnsi="Arial" w:cs="Arial"/>
          <w:sz w:val="20"/>
          <w:szCs w:val="20"/>
        </w:rPr>
        <w:t xml:space="preserve">, </w:t>
      </w:r>
      <w:r w:rsidRPr="006B21D2">
        <w:rPr>
          <w:rFonts w:ascii="Arial" w:hAnsi="Arial" w:cs="Arial"/>
          <w:sz w:val="20"/>
          <w:szCs w:val="20"/>
        </w:rPr>
        <w:t>convoc</w:t>
      </w:r>
      <w:r w:rsidR="006A41F4" w:rsidRPr="006B21D2">
        <w:rPr>
          <w:rFonts w:ascii="Arial" w:hAnsi="Arial" w:cs="Arial"/>
          <w:sz w:val="20"/>
          <w:szCs w:val="20"/>
        </w:rPr>
        <w:t>a a todas las personas FÍSICAS y</w:t>
      </w:r>
      <w:r w:rsidRPr="006B21D2">
        <w:rPr>
          <w:rFonts w:ascii="Arial" w:hAnsi="Arial" w:cs="Arial"/>
          <w:sz w:val="20"/>
          <w:szCs w:val="20"/>
        </w:rPr>
        <w:t xml:space="preserve"> MORALES interesadas a participar en la </w:t>
      </w:r>
      <w:r w:rsidRPr="006B21D2">
        <w:rPr>
          <w:rFonts w:ascii="Arial" w:hAnsi="Arial" w:cs="Arial"/>
          <w:b/>
          <w:bCs/>
          <w:sz w:val="20"/>
          <w:szCs w:val="20"/>
        </w:rPr>
        <w:t>LICITACIÓN PÚBLICA PRESE</w:t>
      </w:r>
      <w:r w:rsidR="0099447E" w:rsidRPr="006B21D2">
        <w:rPr>
          <w:rFonts w:ascii="Arial" w:hAnsi="Arial" w:cs="Arial"/>
          <w:b/>
          <w:bCs/>
          <w:sz w:val="20"/>
          <w:szCs w:val="20"/>
        </w:rPr>
        <w:t>NCI</w:t>
      </w:r>
      <w:r w:rsidR="00FA0737">
        <w:rPr>
          <w:rFonts w:ascii="Arial" w:hAnsi="Arial" w:cs="Arial"/>
          <w:b/>
          <w:bCs/>
          <w:sz w:val="20"/>
          <w:szCs w:val="20"/>
        </w:rPr>
        <w:t>AL No.</w:t>
      </w:r>
      <w:r w:rsidR="008B322E">
        <w:rPr>
          <w:rFonts w:ascii="Arial" w:hAnsi="Arial" w:cs="Arial"/>
          <w:b/>
          <w:bCs/>
          <w:sz w:val="20"/>
          <w:szCs w:val="20"/>
        </w:rPr>
        <w:t xml:space="preserve"> </w:t>
      </w:r>
      <w:r w:rsidR="00FA0737">
        <w:rPr>
          <w:rFonts w:ascii="Arial" w:hAnsi="Arial" w:cs="Arial"/>
          <w:b/>
          <w:bCs/>
          <w:sz w:val="20"/>
          <w:szCs w:val="20"/>
        </w:rPr>
        <w:t>PCE-LPP-</w:t>
      </w:r>
      <w:r w:rsidR="00F40A17">
        <w:rPr>
          <w:rFonts w:ascii="Arial" w:hAnsi="Arial" w:cs="Arial"/>
          <w:b/>
          <w:bCs/>
          <w:sz w:val="20"/>
          <w:szCs w:val="20"/>
        </w:rPr>
        <w:t>01</w:t>
      </w:r>
      <w:r w:rsidR="00AF08A0">
        <w:rPr>
          <w:rFonts w:ascii="Arial" w:hAnsi="Arial" w:cs="Arial"/>
          <w:b/>
          <w:bCs/>
          <w:sz w:val="20"/>
          <w:szCs w:val="20"/>
        </w:rPr>
        <w:t>3</w:t>
      </w:r>
      <w:r w:rsidR="00D971D8" w:rsidRPr="006B21D2">
        <w:rPr>
          <w:rFonts w:ascii="Arial" w:hAnsi="Arial" w:cs="Arial"/>
          <w:b/>
          <w:bCs/>
          <w:sz w:val="20"/>
          <w:szCs w:val="20"/>
        </w:rPr>
        <w:t>-2025</w:t>
      </w:r>
      <w:r w:rsidR="004512BF">
        <w:rPr>
          <w:rFonts w:ascii="Arial" w:hAnsi="Arial" w:cs="Arial"/>
          <w:b/>
          <w:bCs/>
          <w:sz w:val="20"/>
          <w:szCs w:val="20"/>
        </w:rPr>
        <w:t>-BIS</w:t>
      </w:r>
      <w:r w:rsidRPr="006B21D2">
        <w:rPr>
          <w:rFonts w:ascii="Arial" w:hAnsi="Arial" w:cs="Arial"/>
          <w:sz w:val="20"/>
          <w:szCs w:val="20"/>
        </w:rPr>
        <w:t>, p</w:t>
      </w:r>
      <w:r w:rsidR="00835EAD">
        <w:rPr>
          <w:rFonts w:ascii="Arial" w:hAnsi="Arial" w:cs="Arial"/>
          <w:sz w:val="20"/>
          <w:szCs w:val="20"/>
        </w:rPr>
        <w:t>ara la adjudicación de contrato a</w:t>
      </w:r>
      <w:r w:rsidR="0096198A">
        <w:rPr>
          <w:rFonts w:ascii="Arial" w:hAnsi="Arial" w:cs="Arial"/>
          <w:sz w:val="20"/>
          <w:szCs w:val="20"/>
        </w:rPr>
        <w:t>bierto</w:t>
      </w:r>
      <w:r w:rsidRPr="006B21D2">
        <w:rPr>
          <w:rFonts w:ascii="Arial" w:hAnsi="Arial" w:cs="Arial"/>
          <w:sz w:val="20"/>
          <w:szCs w:val="20"/>
        </w:rPr>
        <w:t xml:space="preserve"> para </w:t>
      </w:r>
      <w:r w:rsidR="004D5C46" w:rsidRPr="006B21D2">
        <w:rPr>
          <w:rFonts w:ascii="Arial" w:hAnsi="Arial" w:cs="Arial"/>
          <w:sz w:val="20"/>
          <w:szCs w:val="20"/>
        </w:rPr>
        <w:t>la</w:t>
      </w:r>
      <w:r w:rsidR="0099447E" w:rsidRPr="006B21D2">
        <w:rPr>
          <w:rFonts w:ascii="Arial" w:hAnsi="Arial" w:cs="Arial"/>
          <w:sz w:val="20"/>
          <w:szCs w:val="20"/>
        </w:rPr>
        <w:t xml:space="preserve"> </w:t>
      </w:r>
      <w:r w:rsidR="00F40A17" w:rsidRPr="00F40A17">
        <w:rPr>
          <w:rFonts w:ascii="Arial" w:eastAsia="Times New Roman" w:hAnsi="Arial" w:cs="Arial"/>
          <w:b/>
          <w:bCs/>
          <w:sz w:val="20"/>
          <w:szCs w:val="20"/>
        </w:rPr>
        <w:t>CONTRATACIÓN DE</w:t>
      </w:r>
      <w:r w:rsidR="00AF08A0">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AF08A0">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AF08A0">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AF08A0">
        <w:rPr>
          <w:rFonts w:ascii="Arial" w:eastAsia="Times New Roman" w:hAnsi="Arial" w:cs="Arial"/>
          <w:b/>
          <w:bCs/>
          <w:sz w:val="20"/>
          <w:szCs w:val="20"/>
        </w:rPr>
        <w:t>)</w:t>
      </w:r>
      <w:r w:rsidRPr="006B21D2">
        <w:rPr>
          <w:rFonts w:ascii="Arial" w:hAnsi="Arial" w:cs="Arial"/>
          <w:sz w:val="20"/>
          <w:szCs w:val="20"/>
        </w:rPr>
        <w:t xml:space="preserve">, </w:t>
      </w:r>
      <w:r w:rsidR="004D5C46" w:rsidRPr="006B21D2">
        <w:rPr>
          <w:rFonts w:ascii="Arial" w:hAnsi="Arial" w:cs="Arial"/>
          <w:sz w:val="20"/>
          <w:szCs w:val="20"/>
        </w:rPr>
        <w:t xml:space="preserve">requerido por Pensiones Civiles </w:t>
      </w:r>
      <w:r w:rsidRPr="006B21D2">
        <w:rPr>
          <w:rFonts w:ascii="Arial" w:hAnsi="Arial" w:cs="Arial"/>
          <w:sz w:val="20"/>
          <w:szCs w:val="20"/>
        </w:rPr>
        <w:t>del Estado de Chihuahua.</w:t>
      </w:r>
    </w:p>
    <w:p w14:paraId="5CE63251" w14:textId="77777777" w:rsidR="00B73A73" w:rsidRPr="006B21D2" w:rsidRDefault="00B73A73" w:rsidP="006B21D2">
      <w:pPr>
        <w:spacing w:line="276" w:lineRule="auto"/>
        <w:rPr>
          <w:rFonts w:ascii="Arial" w:hAnsi="Arial" w:cs="Arial"/>
          <w:sz w:val="20"/>
          <w:szCs w:val="20"/>
        </w:rPr>
      </w:pPr>
    </w:p>
    <w:p w14:paraId="567E8ED1" w14:textId="2131715A" w:rsidR="001713F9" w:rsidRDefault="001B0CB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De conformidad con lo establecido en el artículo 49, fracción I, inciso b) del Reglamento, el presente procedimiento de licitación pública, es de modalidad presencial, mot</w:t>
      </w:r>
      <w:r w:rsidR="001C7636">
        <w:rPr>
          <w:rFonts w:ascii="Arial" w:eastAsia="Times New Roman" w:hAnsi="Arial" w:cs="Arial"/>
          <w:sz w:val="20"/>
          <w:szCs w:val="20"/>
        </w:rPr>
        <w:t>ivo por el cual no se recibirán propuestas</w:t>
      </w:r>
      <w:r w:rsidRPr="006B21D2">
        <w:rPr>
          <w:rFonts w:ascii="Arial" w:eastAsia="Times New Roman" w:hAnsi="Arial" w:cs="Arial"/>
          <w:sz w:val="20"/>
          <w:szCs w:val="20"/>
        </w:rPr>
        <w:t xml:space="preserve"> enviad</w:t>
      </w:r>
      <w:r w:rsidR="006A41F4" w:rsidRPr="006B21D2">
        <w:rPr>
          <w:rFonts w:ascii="Arial" w:eastAsia="Times New Roman" w:hAnsi="Arial" w:cs="Arial"/>
          <w:sz w:val="20"/>
          <w:szCs w:val="20"/>
        </w:rPr>
        <w:t>as a través de servicio postal</w:t>
      </w:r>
      <w:r w:rsidR="00BE4465">
        <w:rPr>
          <w:rFonts w:ascii="Arial" w:eastAsia="Times New Roman" w:hAnsi="Arial" w:cs="Arial"/>
          <w:sz w:val="20"/>
          <w:szCs w:val="20"/>
        </w:rPr>
        <w:t xml:space="preserve"> o</w:t>
      </w:r>
      <w:r w:rsidR="006A41F4" w:rsidRPr="006B21D2">
        <w:rPr>
          <w:rFonts w:ascii="Arial" w:eastAsia="Times New Roman" w:hAnsi="Arial" w:cs="Arial"/>
          <w:sz w:val="20"/>
          <w:szCs w:val="20"/>
        </w:rPr>
        <w:t xml:space="preserve"> de</w:t>
      </w:r>
      <w:r w:rsidRPr="006B21D2">
        <w:rPr>
          <w:rFonts w:ascii="Arial" w:eastAsia="Times New Roman" w:hAnsi="Arial" w:cs="Arial"/>
          <w:sz w:val="20"/>
          <w:szCs w:val="20"/>
        </w:rPr>
        <w:t xml:space="preserve"> mensajería. </w:t>
      </w:r>
    </w:p>
    <w:p w14:paraId="3FF5EE17" w14:textId="77777777" w:rsidR="00357E6F" w:rsidRPr="006B21D2" w:rsidRDefault="00357E6F" w:rsidP="006B21D2">
      <w:pPr>
        <w:spacing w:line="276" w:lineRule="auto"/>
        <w:rPr>
          <w:rFonts w:ascii="Arial" w:eastAsia="Times New Roman" w:hAnsi="Arial" w:cs="Arial"/>
          <w:sz w:val="20"/>
          <w:szCs w:val="20"/>
        </w:rPr>
      </w:pPr>
    </w:p>
    <w:p w14:paraId="5D1D8DD1" w14:textId="77777777" w:rsidR="002E34F9" w:rsidRPr="006B21D2" w:rsidRDefault="003B7DDD" w:rsidP="006B21D2">
      <w:pPr>
        <w:pStyle w:val="Ttulo3"/>
        <w:spacing w:line="276" w:lineRule="auto"/>
        <w:rPr>
          <w:u w:val="none"/>
        </w:rPr>
      </w:pPr>
      <w:r w:rsidRPr="006B21D2">
        <w:rPr>
          <w:u w:val="none"/>
        </w:rPr>
        <w:t>IDIOMA EN EL QUE DEBERÁN PRESENTARSE LAS PROPUESTAS.</w:t>
      </w:r>
    </w:p>
    <w:p w14:paraId="51D68296" w14:textId="77777777" w:rsidR="002E34F9" w:rsidRPr="006B21D2" w:rsidRDefault="002E34F9" w:rsidP="006B21D2">
      <w:pPr>
        <w:spacing w:line="276" w:lineRule="auto"/>
        <w:ind w:firstLine="708"/>
        <w:rPr>
          <w:rFonts w:ascii="Arial" w:eastAsia="Times New Roman" w:hAnsi="Arial" w:cs="Arial"/>
          <w:sz w:val="20"/>
          <w:szCs w:val="20"/>
          <w:lang w:val="es-ES_tradnl"/>
        </w:rPr>
      </w:pPr>
    </w:p>
    <w:p w14:paraId="53B70345" w14:textId="428C512B" w:rsidR="001713F9"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Las propuestas presentadas al amparo del presente proceso de </w:t>
      </w:r>
      <w:r w:rsidR="00684528">
        <w:rPr>
          <w:rFonts w:ascii="Arial" w:eastAsia="Times New Roman" w:hAnsi="Arial" w:cs="Arial"/>
          <w:sz w:val="20"/>
          <w:szCs w:val="20"/>
          <w:lang w:val="es-ES_tradnl"/>
        </w:rPr>
        <w:t>licitación</w:t>
      </w:r>
      <w:r w:rsidR="00866900" w:rsidRPr="006B21D2">
        <w:rPr>
          <w:rFonts w:ascii="Arial" w:eastAsia="Times New Roman" w:hAnsi="Arial" w:cs="Arial"/>
          <w:sz w:val="20"/>
          <w:szCs w:val="20"/>
          <w:lang w:val="es-ES_tradnl"/>
        </w:rPr>
        <w:t>,</w:t>
      </w:r>
      <w:r w:rsidRPr="006B21D2">
        <w:rPr>
          <w:rFonts w:ascii="Arial" w:eastAsia="Times New Roman" w:hAnsi="Arial" w:cs="Arial"/>
          <w:sz w:val="20"/>
          <w:szCs w:val="20"/>
          <w:lang w:val="es-ES_tradnl"/>
        </w:rPr>
        <w:t xml:space="preserve"> deberán ser presentadas en idioma español, en caso de que sea necesario adjuntar o acompañar algún folleto, anexo o cualquier tipo de documento que se encuentre en un idioma distinto al español,</w:t>
      </w:r>
      <w:r w:rsidR="00866900" w:rsidRPr="006B21D2">
        <w:rPr>
          <w:rFonts w:ascii="Arial" w:eastAsia="Times New Roman" w:hAnsi="Arial" w:cs="Arial"/>
          <w:sz w:val="20"/>
          <w:szCs w:val="20"/>
          <w:lang w:val="es-ES_tradnl"/>
        </w:rPr>
        <w:t xml:space="preserve"> se</w:t>
      </w:r>
      <w:r w:rsidRPr="006B21D2">
        <w:rPr>
          <w:rFonts w:ascii="Arial" w:eastAsia="Times New Roman" w:hAnsi="Arial" w:cs="Arial"/>
          <w:sz w:val="20"/>
          <w:szCs w:val="20"/>
          <w:lang w:val="es-ES_tradnl"/>
        </w:rPr>
        <w:t xml:space="preserve"> deberá además adjuntarse la traducción correspondiente. </w:t>
      </w:r>
    </w:p>
    <w:p w14:paraId="3549B305" w14:textId="77777777" w:rsidR="00357E6F" w:rsidRDefault="00357E6F" w:rsidP="006B21D2">
      <w:pPr>
        <w:spacing w:line="276" w:lineRule="auto"/>
        <w:rPr>
          <w:rFonts w:ascii="Arial" w:eastAsia="Times New Roman" w:hAnsi="Arial" w:cs="Arial"/>
          <w:sz w:val="20"/>
          <w:szCs w:val="20"/>
          <w:lang w:val="es-ES_tradnl"/>
        </w:rPr>
      </w:pPr>
    </w:p>
    <w:p w14:paraId="57F3E6FF" w14:textId="77777777" w:rsidR="00357E6F" w:rsidRDefault="00357E6F" w:rsidP="006B21D2">
      <w:pPr>
        <w:spacing w:line="276" w:lineRule="auto"/>
        <w:rPr>
          <w:rFonts w:ascii="Arial" w:eastAsia="Times New Roman" w:hAnsi="Arial" w:cs="Arial"/>
          <w:sz w:val="20"/>
          <w:szCs w:val="20"/>
          <w:lang w:val="es-ES_tradnl"/>
        </w:rPr>
      </w:pPr>
    </w:p>
    <w:p w14:paraId="7C7DCA2F" w14:textId="77777777" w:rsidR="006F4678" w:rsidRDefault="006F4678" w:rsidP="006B21D2">
      <w:pPr>
        <w:spacing w:line="276" w:lineRule="auto"/>
        <w:rPr>
          <w:rFonts w:ascii="Arial" w:eastAsia="Times New Roman" w:hAnsi="Arial" w:cs="Arial"/>
          <w:sz w:val="20"/>
          <w:szCs w:val="20"/>
          <w:lang w:val="es-ES_tradnl"/>
        </w:rPr>
      </w:pPr>
    </w:p>
    <w:p w14:paraId="3B85A9F5" w14:textId="77777777" w:rsidR="006F4678" w:rsidRDefault="006F4678" w:rsidP="006B21D2">
      <w:pPr>
        <w:spacing w:line="276" w:lineRule="auto"/>
        <w:rPr>
          <w:rFonts w:ascii="Arial" w:eastAsia="Times New Roman" w:hAnsi="Arial" w:cs="Arial"/>
          <w:sz w:val="20"/>
          <w:szCs w:val="20"/>
          <w:lang w:val="es-ES_tradnl"/>
        </w:rPr>
      </w:pPr>
    </w:p>
    <w:p w14:paraId="5342FF3F" w14:textId="75FBD899" w:rsidR="002E34F9" w:rsidRPr="006B21D2" w:rsidRDefault="00291E6C" w:rsidP="006B21D2">
      <w:pPr>
        <w:pStyle w:val="Ttulo3"/>
        <w:spacing w:line="276" w:lineRule="auto"/>
        <w:rPr>
          <w:u w:val="none"/>
        </w:rPr>
      </w:pPr>
      <w:r w:rsidRPr="006B21D2">
        <w:rPr>
          <w:u w:val="none"/>
        </w:rPr>
        <w:lastRenderedPageBreak/>
        <w:t>DISPOSICIÓN PRESUPUESTARIA</w:t>
      </w:r>
      <w:r w:rsidR="00E70C09" w:rsidRPr="006B21D2">
        <w:rPr>
          <w:u w:val="none"/>
        </w:rPr>
        <w:t xml:space="preserve"> Y PERIODO EN QUE SE REQUIERE LA</w:t>
      </w:r>
      <w:r w:rsidRPr="006B21D2">
        <w:rPr>
          <w:u w:val="none"/>
        </w:rPr>
        <w:t xml:space="preserve"> </w:t>
      </w:r>
      <w:r w:rsidR="00A10D9A">
        <w:rPr>
          <w:u w:val="none"/>
        </w:rPr>
        <w:t>CONTRATACIÓN DE</w:t>
      </w:r>
      <w:r w:rsidR="00EC7550">
        <w:rPr>
          <w:u w:val="none"/>
        </w:rPr>
        <w:t>L</w:t>
      </w:r>
      <w:r w:rsidR="00A10D9A">
        <w:rPr>
          <w:u w:val="none"/>
        </w:rPr>
        <w:t xml:space="preserve"> SERVICIO </w:t>
      </w:r>
      <w:r w:rsidR="00EC7550">
        <w:rPr>
          <w:u w:val="none"/>
        </w:rPr>
        <w:t>EN LA</w:t>
      </w:r>
      <w:r w:rsidR="00A10D9A">
        <w:rPr>
          <w:u w:val="none"/>
        </w:rPr>
        <w:t xml:space="preserve"> NUBE </w:t>
      </w:r>
      <w:r w:rsidR="00EC7550">
        <w:rPr>
          <w:u w:val="none"/>
        </w:rPr>
        <w:t>(</w:t>
      </w:r>
      <w:r w:rsidR="00A10D9A">
        <w:rPr>
          <w:u w:val="none"/>
        </w:rPr>
        <w:t>AWS</w:t>
      </w:r>
      <w:r w:rsidR="00EC7550">
        <w:rPr>
          <w:u w:val="none"/>
        </w:rPr>
        <w:t>)</w:t>
      </w:r>
      <w:r w:rsidR="003B7DDD" w:rsidRPr="006B21D2">
        <w:rPr>
          <w:u w:val="none"/>
        </w:rPr>
        <w:t>.</w:t>
      </w:r>
    </w:p>
    <w:p w14:paraId="4C470421" w14:textId="77777777" w:rsidR="002E34F9" w:rsidRPr="006B21D2" w:rsidRDefault="002E34F9" w:rsidP="006B21D2">
      <w:pPr>
        <w:spacing w:line="276" w:lineRule="auto"/>
        <w:rPr>
          <w:rFonts w:ascii="Arial" w:eastAsia="Times New Roman" w:hAnsi="Arial" w:cs="Arial"/>
          <w:sz w:val="20"/>
          <w:szCs w:val="20"/>
          <w:lang w:val="es-ES_tradnl"/>
        </w:rPr>
      </w:pPr>
    </w:p>
    <w:p w14:paraId="79ACD50D" w14:textId="241BBFC6" w:rsidR="001713F9" w:rsidRDefault="002E34F9" w:rsidP="006B21D2">
      <w:pPr>
        <w:spacing w:line="276" w:lineRule="auto"/>
        <w:rPr>
          <w:rFonts w:ascii="Arial" w:hAnsi="Arial" w:cs="Arial"/>
          <w:sz w:val="20"/>
          <w:szCs w:val="20"/>
        </w:rPr>
      </w:pPr>
      <w:r w:rsidRPr="006B21D2">
        <w:rPr>
          <w:rFonts w:ascii="Arial" w:eastAsia="Times New Roman" w:hAnsi="Arial" w:cs="Arial"/>
          <w:sz w:val="20"/>
          <w:szCs w:val="20"/>
          <w:lang w:val="es-ES_tradnl"/>
        </w:rPr>
        <w:t xml:space="preserve">Para </w:t>
      </w:r>
      <w:r w:rsidR="00E70C09" w:rsidRPr="006B21D2">
        <w:rPr>
          <w:rFonts w:ascii="Arial" w:eastAsia="Times New Roman" w:hAnsi="Arial" w:cs="Arial"/>
          <w:sz w:val="20"/>
          <w:szCs w:val="20"/>
          <w:lang w:val="es-ES_tradnl"/>
        </w:rPr>
        <w:t xml:space="preserve">la </w:t>
      </w:r>
      <w:r w:rsidR="00A64651">
        <w:rPr>
          <w:rFonts w:ascii="Arial" w:eastAsia="Times New Roman" w:hAnsi="Arial" w:cs="Arial"/>
          <w:sz w:val="20"/>
          <w:szCs w:val="20"/>
          <w:lang w:val="es-ES_tradnl"/>
        </w:rPr>
        <w:t>contratación de</w:t>
      </w:r>
      <w:r w:rsidR="008611BD">
        <w:rPr>
          <w:rFonts w:ascii="Arial" w:eastAsia="Times New Roman" w:hAnsi="Arial" w:cs="Arial"/>
          <w:sz w:val="20"/>
          <w:szCs w:val="20"/>
          <w:lang w:val="es-ES_tradnl"/>
        </w:rPr>
        <w:t>l</w:t>
      </w:r>
      <w:r w:rsidR="00A64651">
        <w:rPr>
          <w:rFonts w:ascii="Arial" w:eastAsia="Times New Roman" w:hAnsi="Arial" w:cs="Arial"/>
          <w:sz w:val="20"/>
          <w:szCs w:val="20"/>
          <w:lang w:val="es-ES_tradnl"/>
        </w:rPr>
        <w:t xml:space="preserve"> servicio</w:t>
      </w:r>
      <w:r w:rsidR="00835EAD">
        <w:rPr>
          <w:rFonts w:ascii="Arial" w:eastAsia="Times New Roman" w:hAnsi="Arial" w:cs="Arial"/>
          <w:sz w:val="20"/>
          <w:szCs w:val="20"/>
          <w:lang w:val="es-ES_tradnl"/>
        </w:rPr>
        <w:t xml:space="preserve"> </w:t>
      </w:r>
      <w:r w:rsidR="008611BD">
        <w:rPr>
          <w:rFonts w:ascii="Arial" w:eastAsia="Times New Roman" w:hAnsi="Arial" w:cs="Arial"/>
          <w:sz w:val="20"/>
          <w:szCs w:val="20"/>
          <w:lang w:val="es-ES_tradnl"/>
        </w:rPr>
        <w:t>en la</w:t>
      </w:r>
      <w:r w:rsidR="00835EAD">
        <w:rPr>
          <w:rFonts w:ascii="Arial" w:eastAsia="Times New Roman" w:hAnsi="Arial" w:cs="Arial"/>
          <w:sz w:val="20"/>
          <w:szCs w:val="20"/>
          <w:lang w:val="es-ES_tradnl"/>
        </w:rPr>
        <w:t xml:space="preserve"> </w:t>
      </w:r>
      <w:r w:rsidR="00F40A17">
        <w:rPr>
          <w:rFonts w:ascii="Arial" w:eastAsia="Times New Roman" w:hAnsi="Arial" w:cs="Arial"/>
          <w:sz w:val="20"/>
          <w:szCs w:val="20"/>
          <w:lang w:val="es-ES_tradnl"/>
        </w:rPr>
        <w:t xml:space="preserve">Nube </w:t>
      </w:r>
      <w:r w:rsidR="008611BD">
        <w:rPr>
          <w:rFonts w:ascii="Arial" w:eastAsia="Times New Roman" w:hAnsi="Arial" w:cs="Arial"/>
          <w:sz w:val="20"/>
          <w:szCs w:val="20"/>
          <w:lang w:val="es-ES_tradnl"/>
        </w:rPr>
        <w:t>(</w:t>
      </w:r>
      <w:r w:rsidR="00F40A17">
        <w:rPr>
          <w:rFonts w:ascii="Arial" w:eastAsia="Times New Roman" w:hAnsi="Arial" w:cs="Arial"/>
          <w:sz w:val="20"/>
          <w:szCs w:val="20"/>
          <w:lang w:val="es-ES_tradnl"/>
        </w:rPr>
        <w:t>AWS</w:t>
      </w:r>
      <w:r w:rsidR="008611BD">
        <w:rPr>
          <w:rFonts w:ascii="Arial" w:eastAsia="Times New Roman" w:hAnsi="Arial" w:cs="Arial"/>
          <w:sz w:val="20"/>
          <w:szCs w:val="20"/>
          <w:lang w:val="es-ES_tradnl"/>
        </w:rPr>
        <w:t>)</w:t>
      </w:r>
      <w:r w:rsidR="00252361"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 xml:space="preserve">objeto de la presente licitación, se cuenta con la suficiencia presupuestal necesaria, la cual se encuentra contemplada para el ejercicio </w:t>
      </w:r>
      <w:r w:rsidR="00BC5B93" w:rsidRPr="006B21D2">
        <w:rPr>
          <w:rFonts w:ascii="Arial" w:eastAsia="Times New Roman" w:hAnsi="Arial" w:cs="Arial"/>
          <w:sz w:val="20"/>
          <w:szCs w:val="20"/>
          <w:lang w:val="es-ES_tradnl"/>
        </w:rPr>
        <w:t>fiscal 2025</w:t>
      </w:r>
      <w:r w:rsidRPr="006B21D2">
        <w:rPr>
          <w:rFonts w:ascii="Arial" w:eastAsia="Times New Roman" w:hAnsi="Arial" w:cs="Arial"/>
          <w:sz w:val="20"/>
          <w:szCs w:val="20"/>
          <w:lang w:val="es-ES_tradnl"/>
        </w:rPr>
        <w:t>, proveniente de recursos del Presupuesto de Egresos del Estado destinados para Pensiones</w:t>
      </w:r>
      <w:r w:rsidR="008611BD">
        <w:rPr>
          <w:rFonts w:ascii="Arial" w:eastAsia="Times New Roman" w:hAnsi="Arial" w:cs="Arial"/>
          <w:sz w:val="20"/>
          <w:szCs w:val="20"/>
          <w:lang w:val="es-ES_tradnl"/>
        </w:rPr>
        <w:t xml:space="preserve"> Civiles del Estado de Chihuahua</w:t>
      </w:r>
      <w:r w:rsidRPr="006B21D2">
        <w:rPr>
          <w:rFonts w:ascii="Arial" w:eastAsia="Times New Roman" w:hAnsi="Arial" w:cs="Arial"/>
          <w:sz w:val="20"/>
          <w:szCs w:val="20"/>
          <w:lang w:val="es-ES_tradnl"/>
        </w:rPr>
        <w:t>, así como de los ingresos propios de la Institución</w:t>
      </w:r>
      <w:r w:rsidRPr="006B21D2">
        <w:rPr>
          <w:rFonts w:ascii="Arial" w:eastAsia="Times New Roman" w:hAnsi="Arial" w:cs="Arial"/>
          <w:sz w:val="20"/>
          <w:szCs w:val="20"/>
        </w:rPr>
        <w:t xml:space="preserve"> </w:t>
      </w:r>
      <w:r w:rsidR="008611BD" w:rsidRPr="008611BD">
        <w:rPr>
          <w:rFonts w:ascii="Arial" w:eastAsia="Times New Roman" w:hAnsi="Arial" w:cs="Arial"/>
          <w:sz w:val="20"/>
          <w:szCs w:val="20"/>
        </w:rPr>
        <w:t xml:space="preserve">y la </w:t>
      </w:r>
      <w:r w:rsidR="005F301B">
        <w:rPr>
          <w:rFonts w:ascii="Arial" w:eastAsia="Times New Roman" w:hAnsi="Arial" w:cs="Arial"/>
          <w:sz w:val="20"/>
          <w:szCs w:val="20"/>
        </w:rPr>
        <w:t>contratación</w:t>
      </w:r>
      <w:r w:rsidR="008611BD" w:rsidRPr="008611BD">
        <w:rPr>
          <w:rFonts w:ascii="Arial" w:eastAsia="Times New Roman" w:hAnsi="Arial" w:cs="Arial"/>
          <w:sz w:val="20"/>
          <w:szCs w:val="20"/>
        </w:rPr>
        <w:t xml:space="preserve"> del servicio será requerid</w:t>
      </w:r>
      <w:r w:rsidR="005F301B">
        <w:rPr>
          <w:rFonts w:ascii="Arial" w:eastAsia="Times New Roman" w:hAnsi="Arial" w:cs="Arial"/>
          <w:sz w:val="20"/>
          <w:szCs w:val="20"/>
        </w:rPr>
        <w:t>a</w:t>
      </w:r>
      <w:r w:rsidR="008611BD" w:rsidRPr="008611BD">
        <w:rPr>
          <w:rFonts w:ascii="Arial" w:eastAsia="Times New Roman" w:hAnsi="Arial" w:cs="Arial"/>
          <w:sz w:val="20"/>
          <w:szCs w:val="20"/>
        </w:rPr>
        <w:t xml:space="preserve"> </w:t>
      </w:r>
      <w:r w:rsidR="00524B4C">
        <w:rPr>
          <w:rFonts w:ascii="Arial" w:eastAsia="Times New Roman" w:hAnsi="Arial" w:cs="Arial"/>
          <w:sz w:val="20"/>
          <w:szCs w:val="20"/>
        </w:rPr>
        <w:t>a partir</w:t>
      </w:r>
      <w:r w:rsidR="000C247F" w:rsidRPr="000C247F">
        <w:t xml:space="preserve"> </w:t>
      </w:r>
      <w:r w:rsidR="000C247F" w:rsidRPr="000C247F">
        <w:rPr>
          <w:rFonts w:ascii="Arial" w:eastAsia="Times New Roman" w:hAnsi="Arial" w:cs="Arial"/>
          <w:sz w:val="20"/>
          <w:szCs w:val="20"/>
          <w:lang w:val="es-ES_tradnl"/>
        </w:rPr>
        <w:t>de</w:t>
      </w:r>
      <w:r w:rsidR="000C247F">
        <w:rPr>
          <w:rFonts w:ascii="Arial" w:eastAsia="Times New Roman" w:hAnsi="Arial" w:cs="Arial"/>
          <w:sz w:val="20"/>
          <w:szCs w:val="20"/>
          <w:lang w:val="es-ES_tradnl"/>
        </w:rPr>
        <w:t>l día siguiente a</w:t>
      </w:r>
      <w:r w:rsidR="000C247F" w:rsidRPr="000C247F">
        <w:rPr>
          <w:rFonts w:ascii="Arial" w:eastAsia="Times New Roman" w:hAnsi="Arial" w:cs="Arial"/>
          <w:sz w:val="20"/>
          <w:szCs w:val="20"/>
          <w:lang w:val="es-ES_tradnl"/>
        </w:rPr>
        <w:t xml:space="preserve"> la fecha de la emisión del fallo adjudicatario</w:t>
      </w:r>
      <w:r w:rsidR="00524B4C" w:rsidRPr="006B21D2">
        <w:rPr>
          <w:rFonts w:ascii="Arial" w:eastAsia="Times New Roman" w:hAnsi="Arial" w:cs="Arial"/>
          <w:sz w:val="20"/>
          <w:szCs w:val="20"/>
          <w:lang w:val="es-ES_tradnl"/>
        </w:rPr>
        <w:t xml:space="preserve"> </w:t>
      </w:r>
      <w:r w:rsidR="00524B4C" w:rsidRPr="00611B41">
        <w:rPr>
          <w:rFonts w:ascii="Arial" w:eastAsia="Times New Roman" w:hAnsi="Arial" w:cs="Arial"/>
          <w:sz w:val="20"/>
          <w:szCs w:val="20"/>
          <w:lang w:val="es-ES_tradnl"/>
        </w:rPr>
        <w:t>y hasta el 31 de diciembre de 2025</w:t>
      </w:r>
      <w:r w:rsidR="008611BD" w:rsidRPr="008611BD">
        <w:rPr>
          <w:rFonts w:ascii="Arial" w:eastAsia="Times New Roman" w:hAnsi="Arial" w:cs="Arial"/>
          <w:sz w:val="20"/>
          <w:szCs w:val="20"/>
        </w:rPr>
        <w:t>;</w:t>
      </w:r>
      <w:r w:rsidR="005331C9" w:rsidRPr="006B21D2">
        <w:rPr>
          <w:rFonts w:ascii="Arial" w:eastAsia="Times New Roman" w:hAnsi="Arial" w:cs="Arial"/>
          <w:sz w:val="20"/>
          <w:szCs w:val="20"/>
          <w:lang w:val="es-ES_tradnl"/>
        </w:rPr>
        <w:t xml:space="preserve"> </w:t>
      </w:r>
      <w:r w:rsidR="005331C9" w:rsidRPr="006B21D2">
        <w:rPr>
          <w:rFonts w:ascii="Arial" w:hAnsi="Arial" w:cs="Arial"/>
          <w:sz w:val="20"/>
          <w:szCs w:val="20"/>
        </w:rPr>
        <w:t xml:space="preserve">la suficiencia presupuestal se ampara en el </w:t>
      </w:r>
      <w:r w:rsidR="005331C9" w:rsidRPr="005F554C">
        <w:rPr>
          <w:rFonts w:ascii="Arial" w:hAnsi="Arial" w:cs="Arial"/>
          <w:sz w:val="20"/>
          <w:szCs w:val="20"/>
        </w:rPr>
        <w:t xml:space="preserve">oficio </w:t>
      </w:r>
      <w:r w:rsidR="00231AF7" w:rsidRPr="00202B47">
        <w:rPr>
          <w:rFonts w:ascii="Arial" w:hAnsi="Arial" w:cs="Arial"/>
          <w:sz w:val="20"/>
          <w:szCs w:val="20"/>
        </w:rPr>
        <w:t>N</w:t>
      </w:r>
      <w:r w:rsidR="00202B47">
        <w:rPr>
          <w:rFonts w:ascii="Arial" w:hAnsi="Arial" w:cs="Arial"/>
          <w:sz w:val="20"/>
          <w:szCs w:val="20"/>
        </w:rPr>
        <w:t xml:space="preserve">o. </w:t>
      </w:r>
      <w:r w:rsidR="00202B47" w:rsidRPr="00C97F7D">
        <w:rPr>
          <w:rFonts w:ascii="Arial" w:hAnsi="Arial" w:cs="Arial"/>
          <w:sz w:val="20"/>
          <w:szCs w:val="20"/>
        </w:rPr>
        <w:t>DF-</w:t>
      </w:r>
      <w:r w:rsidR="00C97F7D" w:rsidRPr="00C97F7D">
        <w:rPr>
          <w:rFonts w:ascii="Arial" w:hAnsi="Arial" w:cs="Arial"/>
          <w:sz w:val="20"/>
          <w:szCs w:val="20"/>
        </w:rPr>
        <w:t>246</w:t>
      </w:r>
      <w:r w:rsidR="00E70C09" w:rsidRPr="00C97F7D">
        <w:rPr>
          <w:rFonts w:ascii="Arial" w:hAnsi="Arial" w:cs="Arial"/>
          <w:sz w:val="20"/>
          <w:szCs w:val="20"/>
        </w:rPr>
        <w:t>/202</w:t>
      </w:r>
      <w:r w:rsidR="005F554C" w:rsidRPr="00C97F7D">
        <w:rPr>
          <w:rFonts w:ascii="Arial" w:hAnsi="Arial" w:cs="Arial"/>
          <w:sz w:val="20"/>
          <w:szCs w:val="20"/>
        </w:rPr>
        <w:t>5</w:t>
      </w:r>
      <w:r w:rsidR="00202B47" w:rsidRPr="00C97F7D">
        <w:rPr>
          <w:rFonts w:ascii="Arial" w:hAnsi="Arial" w:cs="Arial"/>
          <w:sz w:val="20"/>
          <w:szCs w:val="20"/>
        </w:rPr>
        <w:t xml:space="preserve">, de fecha </w:t>
      </w:r>
      <w:r w:rsidR="00C97F7D" w:rsidRPr="00C97F7D">
        <w:rPr>
          <w:rFonts w:ascii="Arial" w:hAnsi="Arial" w:cs="Arial"/>
          <w:sz w:val="20"/>
          <w:szCs w:val="20"/>
        </w:rPr>
        <w:t>29 de enero</w:t>
      </w:r>
      <w:r w:rsidR="00202B47" w:rsidRPr="00C97F7D">
        <w:rPr>
          <w:rFonts w:ascii="Arial" w:hAnsi="Arial" w:cs="Arial"/>
          <w:sz w:val="20"/>
          <w:szCs w:val="20"/>
        </w:rPr>
        <w:t xml:space="preserve"> </w:t>
      </w:r>
      <w:r w:rsidR="005331C9" w:rsidRPr="00C97F7D">
        <w:rPr>
          <w:rFonts w:ascii="Arial" w:hAnsi="Arial" w:cs="Arial"/>
          <w:sz w:val="20"/>
          <w:szCs w:val="20"/>
        </w:rPr>
        <w:t>de 202</w:t>
      </w:r>
      <w:r w:rsidR="005F554C" w:rsidRPr="00C97F7D">
        <w:rPr>
          <w:rFonts w:ascii="Arial" w:hAnsi="Arial" w:cs="Arial"/>
          <w:sz w:val="20"/>
          <w:szCs w:val="20"/>
        </w:rPr>
        <w:t>5</w:t>
      </w:r>
      <w:r w:rsidR="005331C9" w:rsidRPr="00C97F7D">
        <w:rPr>
          <w:rFonts w:ascii="Arial" w:hAnsi="Arial" w:cs="Arial"/>
          <w:sz w:val="20"/>
          <w:szCs w:val="20"/>
        </w:rPr>
        <w:t>,</w:t>
      </w:r>
      <w:r w:rsidR="005331C9" w:rsidRPr="005F554C">
        <w:rPr>
          <w:rFonts w:ascii="Arial" w:hAnsi="Arial" w:cs="Arial"/>
          <w:sz w:val="20"/>
          <w:szCs w:val="20"/>
        </w:rPr>
        <w:t xml:space="preserve"> emitido</w:t>
      </w:r>
      <w:r w:rsidR="005331C9" w:rsidRPr="006B21D2">
        <w:rPr>
          <w:rFonts w:ascii="Arial" w:hAnsi="Arial" w:cs="Arial"/>
          <w:sz w:val="20"/>
          <w:szCs w:val="20"/>
        </w:rPr>
        <w:t xml:space="preserve"> por el Director de Finanzas y el Director General.</w:t>
      </w:r>
    </w:p>
    <w:p w14:paraId="7ABA2475" w14:textId="77777777" w:rsidR="000C247F" w:rsidRPr="004070C9" w:rsidRDefault="000C247F" w:rsidP="006B21D2">
      <w:pPr>
        <w:spacing w:line="276" w:lineRule="auto"/>
        <w:rPr>
          <w:rFonts w:ascii="Arial" w:hAnsi="Arial" w:cs="Arial"/>
          <w:sz w:val="20"/>
          <w:szCs w:val="20"/>
        </w:rPr>
      </w:pPr>
    </w:p>
    <w:p w14:paraId="630B3338" w14:textId="77777777" w:rsidR="002E34F9" w:rsidRPr="006B21D2" w:rsidRDefault="003B7DDD" w:rsidP="006B21D2">
      <w:pPr>
        <w:pStyle w:val="Ttulo3"/>
        <w:spacing w:line="276" w:lineRule="auto"/>
        <w:rPr>
          <w:u w:val="none"/>
        </w:rPr>
      </w:pPr>
      <w:r w:rsidRPr="006B21D2">
        <w:rPr>
          <w:u w:val="none"/>
        </w:rPr>
        <w:t>DISPOSICIÓN Y COSTO DE PARTICIPACIÓN DE LAS BASES.</w:t>
      </w:r>
    </w:p>
    <w:p w14:paraId="3FB8DCDC" w14:textId="77777777" w:rsidR="002E34F9" w:rsidRPr="006B21D2" w:rsidRDefault="002E34F9" w:rsidP="006B21D2">
      <w:pPr>
        <w:spacing w:line="276" w:lineRule="auto"/>
        <w:rPr>
          <w:rFonts w:ascii="Arial" w:eastAsia="Times New Roman" w:hAnsi="Arial" w:cs="Arial"/>
          <w:sz w:val="20"/>
          <w:szCs w:val="20"/>
        </w:rPr>
      </w:pPr>
    </w:p>
    <w:p w14:paraId="31FDC4E1" w14:textId="77777777" w:rsidR="002E34F9" w:rsidRPr="006B21D2" w:rsidRDefault="002E34F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Las bases estarán a disposición del público en general </w:t>
      </w:r>
      <w:r w:rsidRPr="006B21D2">
        <w:rPr>
          <w:rFonts w:ascii="Arial" w:eastAsia="Times New Roman" w:hAnsi="Arial" w:cs="Arial"/>
          <w:sz w:val="20"/>
          <w:szCs w:val="20"/>
          <w:lang w:val="es-ES_tradnl"/>
        </w:rPr>
        <w:t xml:space="preserve">en el portal de internet de la convocante con la dirección </w:t>
      </w:r>
      <w:hyperlink r:id="rId8" w:history="1">
        <w:r w:rsidRPr="006B21D2">
          <w:rPr>
            <w:rFonts w:ascii="Arial" w:eastAsia="Times New Roman" w:hAnsi="Arial" w:cs="Arial"/>
            <w:color w:val="0563C1" w:themeColor="hyperlink"/>
            <w:sz w:val="20"/>
            <w:szCs w:val="20"/>
            <w:u w:val="single"/>
            <w:lang w:val="es-ES_tradnl"/>
          </w:rPr>
          <w:t>http://www.pce.chihuahua.gob.mx/</w:t>
        </w:r>
      </w:hyperlink>
      <w:r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rPr>
        <w:t xml:space="preserve">y en el Sistema Electrónico de Compras en la siguiente página </w:t>
      </w:r>
      <w:hyperlink r:id="rId9" w:history="1">
        <w:r w:rsidRPr="006B21D2">
          <w:rPr>
            <w:rFonts w:ascii="Arial" w:eastAsia="Times New Roman" w:hAnsi="Arial" w:cs="Arial"/>
            <w:color w:val="0563C1" w:themeColor="hyperlink"/>
            <w:sz w:val="20"/>
            <w:szCs w:val="20"/>
            <w:u w:val="single"/>
          </w:rPr>
          <w:t>https://contrataciones.chihuahua.gob.mx/</w:t>
        </w:r>
      </w:hyperlink>
      <w:r w:rsidRPr="006B21D2">
        <w:rPr>
          <w:rFonts w:ascii="Arial" w:eastAsia="Times New Roman" w:hAnsi="Arial" w:cs="Arial"/>
          <w:sz w:val="20"/>
          <w:szCs w:val="20"/>
        </w:rPr>
        <w:t xml:space="preserve">.  </w:t>
      </w:r>
    </w:p>
    <w:p w14:paraId="6F76C739" w14:textId="77777777" w:rsidR="002E34F9" w:rsidRPr="006B21D2" w:rsidRDefault="002E34F9" w:rsidP="006B21D2">
      <w:pPr>
        <w:spacing w:line="276" w:lineRule="auto"/>
        <w:rPr>
          <w:rFonts w:ascii="Arial" w:eastAsia="Times New Roman" w:hAnsi="Arial" w:cs="Arial"/>
          <w:sz w:val="20"/>
          <w:szCs w:val="20"/>
        </w:rPr>
      </w:pPr>
    </w:p>
    <w:p w14:paraId="3AC5CD98" w14:textId="7237AD16" w:rsidR="002E34F9" w:rsidRPr="006B21D2" w:rsidRDefault="002E34F9" w:rsidP="006B21D2">
      <w:pPr>
        <w:spacing w:line="276" w:lineRule="auto"/>
        <w:rPr>
          <w:rFonts w:ascii="Arial" w:eastAsia="Times New Roman" w:hAnsi="Arial" w:cs="Arial"/>
          <w:sz w:val="20"/>
          <w:szCs w:val="20"/>
          <w:lang w:val="es-ES_tradnl"/>
        </w:rPr>
      </w:pPr>
      <w:r w:rsidRPr="0025602F">
        <w:rPr>
          <w:rFonts w:ascii="Arial" w:eastAsia="Times New Roman" w:hAnsi="Arial" w:cs="Arial"/>
          <w:sz w:val="20"/>
          <w:szCs w:val="20"/>
        </w:rPr>
        <w:t>E</w:t>
      </w:r>
      <w:r w:rsidRPr="0025602F">
        <w:rPr>
          <w:rFonts w:ascii="Arial" w:eastAsia="Times New Roman" w:hAnsi="Arial" w:cs="Arial"/>
          <w:sz w:val="20"/>
          <w:szCs w:val="20"/>
          <w:lang w:val="es-ES_tradnl"/>
        </w:rPr>
        <w:t xml:space="preserve">l costo </w:t>
      </w:r>
      <w:r w:rsidR="006A41F4" w:rsidRPr="0025602F">
        <w:rPr>
          <w:rFonts w:ascii="Arial" w:eastAsia="Times New Roman" w:hAnsi="Arial" w:cs="Arial"/>
          <w:sz w:val="20"/>
          <w:szCs w:val="20"/>
          <w:lang w:val="es-ES_tradnl"/>
        </w:rPr>
        <w:t>de</w:t>
      </w:r>
      <w:r w:rsidRPr="0025602F">
        <w:rPr>
          <w:rFonts w:ascii="Arial" w:eastAsia="Times New Roman" w:hAnsi="Arial" w:cs="Arial"/>
          <w:sz w:val="20"/>
          <w:szCs w:val="20"/>
          <w:lang w:val="es-ES_tradnl"/>
        </w:rPr>
        <w:t xml:space="preserve"> participación es de </w:t>
      </w:r>
      <w:r w:rsidRPr="0025602F">
        <w:rPr>
          <w:rFonts w:ascii="Arial" w:eastAsia="Times New Roman" w:hAnsi="Arial" w:cs="Arial"/>
          <w:b/>
          <w:sz w:val="20"/>
          <w:szCs w:val="20"/>
          <w:lang w:val="es-ES_tradnl"/>
        </w:rPr>
        <w:t>$2,100.00 (DOS MIL CIEN PESOS 00/100 M.N.)</w:t>
      </w:r>
      <w:r w:rsidRPr="0025602F">
        <w:rPr>
          <w:rFonts w:ascii="Arial" w:eastAsia="Times New Roman" w:hAnsi="Arial" w:cs="Arial"/>
          <w:sz w:val="20"/>
          <w:szCs w:val="20"/>
          <w:lang w:val="es-ES_tradnl"/>
        </w:rPr>
        <w:t xml:space="preserve"> y deberá pagarse con cheque certificado a favor de Pensiones, en el Departamento de Tesorería ubicado en la planta baja del edificio antes señalado, en días hábiles a partir  de la fecha de publicación y </w:t>
      </w:r>
      <w:r w:rsidR="00693DBE" w:rsidRPr="001435A4">
        <w:rPr>
          <w:rFonts w:ascii="Arial" w:eastAsia="Times New Roman" w:hAnsi="Arial" w:cs="Arial"/>
          <w:b/>
          <w:color w:val="000000" w:themeColor="text1"/>
          <w:sz w:val="20"/>
          <w:szCs w:val="20"/>
          <w:lang w:val="es-ES_tradnl"/>
        </w:rPr>
        <w:t xml:space="preserve">hasta el día </w:t>
      </w:r>
      <w:r w:rsidR="004512BF">
        <w:rPr>
          <w:rFonts w:ascii="Arial" w:eastAsia="Times New Roman" w:hAnsi="Arial" w:cs="Arial"/>
          <w:b/>
          <w:color w:val="000000" w:themeColor="text1"/>
          <w:sz w:val="20"/>
          <w:szCs w:val="20"/>
          <w:lang w:val="es-ES_tradnl"/>
        </w:rPr>
        <w:t>16 de mayo</w:t>
      </w:r>
      <w:r w:rsidRPr="001435A4">
        <w:rPr>
          <w:rFonts w:ascii="Arial" w:eastAsia="Times New Roman" w:hAnsi="Arial" w:cs="Arial"/>
          <w:b/>
          <w:color w:val="000000" w:themeColor="text1"/>
          <w:sz w:val="20"/>
          <w:szCs w:val="20"/>
          <w:lang w:val="es-ES_tradnl"/>
        </w:rPr>
        <w:t xml:space="preserve"> de 202</w:t>
      </w:r>
      <w:r w:rsidR="005863A9" w:rsidRPr="001435A4">
        <w:rPr>
          <w:rFonts w:ascii="Arial" w:eastAsia="Times New Roman" w:hAnsi="Arial" w:cs="Arial"/>
          <w:b/>
          <w:color w:val="000000" w:themeColor="text1"/>
          <w:sz w:val="20"/>
          <w:szCs w:val="20"/>
          <w:lang w:val="es-ES_tradnl"/>
        </w:rPr>
        <w:t>5</w:t>
      </w:r>
      <w:r w:rsidRPr="001435A4">
        <w:rPr>
          <w:rFonts w:ascii="Arial" w:eastAsia="Times New Roman" w:hAnsi="Arial" w:cs="Arial"/>
          <w:b/>
          <w:sz w:val="20"/>
          <w:szCs w:val="20"/>
          <w:lang w:val="es-ES_tradnl"/>
        </w:rPr>
        <w:t>,</w:t>
      </w:r>
      <w:r w:rsidR="00BA6576" w:rsidRPr="001435A4">
        <w:rPr>
          <w:rFonts w:ascii="Arial" w:eastAsia="Times New Roman" w:hAnsi="Arial" w:cs="Arial"/>
          <w:sz w:val="20"/>
          <w:szCs w:val="20"/>
          <w:lang w:val="es-ES_tradnl"/>
        </w:rPr>
        <w:t xml:space="preserve"> con un horario de 10</w:t>
      </w:r>
      <w:r w:rsidRPr="001435A4">
        <w:rPr>
          <w:rFonts w:ascii="Arial" w:eastAsia="Times New Roman" w:hAnsi="Arial" w:cs="Arial"/>
          <w:sz w:val="20"/>
          <w:szCs w:val="20"/>
          <w:lang w:val="es-ES_tradnl"/>
        </w:rPr>
        <w:t>:00 a.m. a 14:00 p.m. horas, o bien, mediante</w:t>
      </w:r>
      <w:r w:rsidRPr="0025602F">
        <w:rPr>
          <w:rFonts w:ascii="Arial" w:eastAsia="Times New Roman" w:hAnsi="Arial" w:cs="Arial"/>
          <w:sz w:val="20"/>
          <w:szCs w:val="20"/>
          <w:lang w:val="es-ES_tradnl"/>
        </w:rPr>
        <w:t xml:space="preserve"> depósito bancario en la institución bancaria BBVA Bancomer al número de cuenta </w:t>
      </w:r>
      <w:r w:rsidR="00D971D8" w:rsidRPr="0025602F">
        <w:rPr>
          <w:rFonts w:ascii="Arial" w:eastAsia="Times New Roman" w:hAnsi="Arial" w:cs="Arial"/>
          <w:sz w:val="20"/>
          <w:szCs w:val="20"/>
          <w:lang w:val="es-ES_tradnl"/>
        </w:rPr>
        <w:t>CLABE</w:t>
      </w:r>
      <w:r w:rsidRPr="0025602F">
        <w:rPr>
          <w:rFonts w:ascii="Arial" w:eastAsia="Times New Roman" w:hAnsi="Arial" w:cs="Arial"/>
          <w:sz w:val="20"/>
          <w:szCs w:val="20"/>
          <w:lang w:val="es-ES_tradnl"/>
        </w:rPr>
        <w:t xml:space="preserve"> 012150001133427866 o cuenta número 0113342786.</w:t>
      </w:r>
      <w:r w:rsidRPr="006B21D2">
        <w:rPr>
          <w:rFonts w:ascii="Arial" w:eastAsia="Times New Roman" w:hAnsi="Arial" w:cs="Arial"/>
          <w:sz w:val="20"/>
          <w:szCs w:val="20"/>
          <w:lang w:val="es-ES_tradnl"/>
        </w:rPr>
        <w:t xml:space="preserve"> </w:t>
      </w:r>
    </w:p>
    <w:p w14:paraId="516D0BAC" w14:textId="77777777" w:rsidR="002E34F9" w:rsidRPr="006B21D2" w:rsidRDefault="002E34F9" w:rsidP="006B21D2">
      <w:pPr>
        <w:spacing w:line="276" w:lineRule="auto"/>
        <w:rPr>
          <w:rFonts w:ascii="Arial" w:eastAsia="Times New Roman" w:hAnsi="Arial" w:cs="Arial"/>
          <w:sz w:val="20"/>
          <w:szCs w:val="20"/>
          <w:lang w:val="es-ES_tradnl"/>
        </w:rPr>
      </w:pPr>
    </w:p>
    <w:p w14:paraId="016AE6F1" w14:textId="3204A571" w:rsidR="00357E6F"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El recibo de</w:t>
      </w:r>
      <w:r w:rsidR="00252361" w:rsidRPr="006B21D2">
        <w:rPr>
          <w:rFonts w:ascii="Arial" w:eastAsia="Times New Roman" w:hAnsi="Arial" w:cs="Arial"/>
          <w:sz w:val="20"/>
          <w:szCs w:val="20"/>
          <w:lang w:val="es-ES_tradnl"/>
        </w:rPr>
        <w:t xml:space="preserve"> pago </w:t>
      </w:r>
      <w:r w:rsidRPr="006B21D2">
        <w:rPr>
          <w:rFonts w:ascii="Arial" w:eastAsia="Times New Roman" w:hAnsi="Arial" w:cs="Arial"/>
          <w:sz w:val="20"/>
          <w:szCs w:val="20"/>
          <w:lang w:val="es-ES_tradnl"/>
        </w:rPr>
        <w:t>de</w:t>
      </w:r>
      <w:r w:rsidR="00355488">
        <w:rPr>
          <w:rFonts w:ascii="Arial" w:eastAsia="Times New Roman" w:hAnsi="Arial" w:cs="Arial"/>
          <w:sz w:val="20"/>
          <w:szCs w:val="20"/>
          <w:lang w:val="es-ES_tradnl"/>
        </w:rPr>
        <w:t>l</w:t>
      </w:r>
      <w:r w:rsidR="008B22F2" w:rsidRPr="006B21D2">
        <w:rPr>
          <w:rFonts w:ascii="Arial" w:eastAsia="Times New Roman" w:hAnsi="Arial" w:cs="Arial"/>
          <w:sz w:val="20"/>
          <w:szCs w:val="20"/>
          <w:lang w:val="es-ES_tradnl"/>
        </w:rPr>
        <w:t xml:space="preserve"> costo de</w:t>
      </w:r>
      <w:r w:rsidRPr="006B21D2">
        <w:rPr>
          <w:rFonts w:ascii="Arial" w:eastAsia="Times New Roman" w:hAnsi="Arial" w:cs="Arial"/>
          <w:sz w:val="20"/>
          <w:szCs w:val="20"/>
          <w:lang w:val="es-ES_tradnl"/>
        </w:rPr>
        <w:t xml:space="preserve"> participación de la presente licitación deberá presentarse en el Departamento de Tesorería de Pensiones para solicitar la emisión del certificado o comprobante fiscal digital en donde conste la compra de las Bases Rectoras, mismo que deberá indicar el número de la licitación y el nombre de la persona física o moral que desea participar.</w:t>
      </w:r>
    </w:p>
    <w:p w14:paraId="360531F6" w14:textId="77777777" w:rsidR="008D3339" w:rsidRPr="004070C9" w:rsidRDefault="008D3339" w:rsidP="006B21D2">
      <w:pPr>
        <w:spacing w:line="276" w:lineRule="auto"/>
        <w:rPr>
          <w:rFonts w:ascii="Arial" w:eastAsia="Times New Roman" w:hAnsi="Arial" w:cs="Arial"/>
          <w:sz w:val="20"/>
          <w:szCs w:val="20"/>
          <w:lang w:val="es-ES_tradnl"/>
        </w:rPr>
      </w:pPr>
    </w:p>
    <w:p w14:paraId="581CAAA5" w14:textId="1E95C989" w:rsidR="00B73A73" w:rsidRPr="006B21D2" w:rsidRDefault="00B32FD4" w:rsidP="006B21D2">
      <w:pPr>
        <w:keepNext/>
        <w:spacing w:line="276" w:lineRule="auto"/>
        <w:ind w:left="360"/>
        <w:outlineLvl w:val="2"/>
        <w:rPr>
          <w:rFonts w:ascii="Arial" w:eastAsia="Times New Roman" w:hAnsi="Arial" w:cs="Arial"/>
          <w:b/>
          <w:sz w:val="20"/>
          <w:szCs w:val="20"/>
          <w:lang w:val="es-ES" w:eastAsia="es-ES"/>
        </w:rPr>
      </w:pPr>
      <w:r>
        <w:rPr>
          <w:rFonts w:ascii="Arial" w:eastAsia="Times New Roman" w:hAnsi="Arial" w:cs="Arial"/>
          <w:b/>
          <w:sz w:val="20"/>
          <w:szCs w:val="20"/>
          <w:lang w:val="es-ES" w:eastAsia="es-ES"/>
        </w:rPr>
        <w:t xml:space="preserve"> </w:t>
      </w:r>
    </w:p>
    <w:p w14:paraId="5ECB4EF6" w14:textId="77777777" w:rsidR="002E34F9" w:rsidRPr="006B21D2" w:rsidRDefault="002E34F9">
      <w:pPr>
        <w:pStyle w:val="Prrafodelista"/>
        <w:numPr>
          <w:ilvl w:val="0"/>
          <w:numId w:val="12"/>
        </w:numPr>
        <w:spacing w:line="276" w:lineRule="auto"/>
        <w:ind w:left="426"/>
        <w:rPr>
          <w:rFonts w:ascii="Arial" w:hAnsi="Arial" w:cs="Arial"/>
          <w:b/>
          <w:sz w:val="20"/>
          <w:szCs w:val="20"/>
          <w:lang w:val="es-ES_tradnl"/>
        </w:rPr>
      </w:pPr>
      <w:r w:rsidRPr="006B21D2">
        <w:rPr>
          <w:rFonts w:ascii="Arial" w:hAnsi="Arial" w:cs="Arial"/>
          <w:b/>
          <w:sz w:val="20"/>
          <w:szCs w:val="20"/>
          <w:lang w:val="es-ES_tradnl"/>
        </w:rPr>
        <w:t>OBJETO Y ALCANCE DE LA LICITACIÓN</w:t>
      </w:r>
    </w:p>
    <w:p w14:paraId="38A11719" w14:textId="77777777" w:rsidR="001B0CBE" w:rsidRPr="006B21D2" w:rsidRDefault="001B0CBE" w:rsidP="006B21D2">
      <w:pPr>
        <w:spacing w:line="276" w:lineRule="auto"/>
        <w:rPr>
          <w:rFonts w:ascii="Arial" w:eastAsia="Times New Roman" w:hAnsi="Arial" w:cs="Arial"/>
          <w:b/>
          <w:sz w:val="20"/>
          <w:szCs w:val="20"/>
          <w:lang w:val="es-ES_tradnl"/>
        </w:rPr>
      </w:pPr>
    </w:p>
    <w:p w14:paraId="2F99D0FB" w14:textId="382892D7" w:rsidR="009A79FB" w:rsidRPr="004070C9"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 xml:space="preserve">INFORMACIÓN SOBRE </w:t>
      </w:r>
      <w:r w:rsidR="00E70C09" w:rsidRPr="006B21D2">
        <w:rPr>
          <w:rFonts w:ascii="Arial" w:hAnsi="Arial" w:cs="Arial"/>
          <w:b/>
          <w:sz w:val="20"/>
          <w:szCs w:val="20"/>
          <w:lang w:val="es-ES_tradnl"/>
        </w:rPr>
        <w:t xml:space="preserve">LA </w:t>
      </w:r>
      <w:r w:rsidR="00A64651">
        <w:rPr>
          <w:rFonts w:ascii="Arial" w:hAnsi="Arial" w:cs="Arial"/>
          <w:b/>
          <w:sz w:val="20"/>
          <w:szCs w:val="20"/>
          <w:lang w:val="es-ES_tradnl"/>
        </w:rPr>
        <w:t>CONTRATACIÓN DE</w:t>
      </w:r>
      <w:r w:rsidR="00EC7550">
        <w:rPr>
          <w:rFonts w:ascii="Arial" w:hAnsi="Arial" w:cs="Arial"/>
          <w:b/>
          <w:sz w:val="20"/>
          <w:szCs w:val="20"/>
          <w:lang w:val="es-ES_tradnl"/>
        </w:rPr>
        <w:t>L</w:t>
      </w:r>
      <w:r w:rsidR="00A64651">
        <w:rPr>
          <w:rFonts w:ascii="Arial" w:hAnsi="Arial" w:cs="Arial"/>
          <w:b/>
          <w:sz w:val="20"/>
          <w:szCs w:val="20"/>
          <w:lang w:val="es-ES_tradnl"/>
        </w:rPr>
        <w:t xml:space="preserve"> SERVICIO</w:t>
      </w:r>
      <w:r w:rsidR="00F40A17">
        <w:rPr>
          <w:rFonts w:ascii="Arial" w:hAnsi="Arial" w:cs="Arial"/>
          <w:b/>
          <w:sz w:val="20"/>
          <w:szCs w:val="20"/>
        </w:rPr>
        <w:t xml:space="preserve"> </w:t>
      </w:r>
      <w:r w:rsidR="00EC7550">
        <w:rPr>
          <w:rFonts w:ascii="Arial" w:hAnsi="Arial" w:cs="Arial"/>
          <w:b/>
          <w:sz w:val="20"/>
          <w:szCs w:val="20"/>
        </w:rPr>
        <w:t xml:space="preserve">EN LA </w:t>
      </w:r>
      <w:r w:rsidR="00F40A17">
        <w:rPr>
          <w:rFonts w:ascii="Arial" w:hAnsi="Arial" w:cs="Arial"/>
          <w:b/>
          <w:sz w:val="20"/>
          <w:szCs w:val="20"/>
        </w:rPr>
        <w:t xml:space="preserve">NUBE </w:t>
      </w:r>
      <w:r w:rsidR="00EC7550">
        <w:rPr>
          <w:rFonts w:ascii="Arial" w:hAnsi="Arial" w:cs="Arial"/>
          <w:b/>
          <w:sz w:val="20"/>
          <w:szCs w:val="20"/>
        </w:rPr>
        <w:t>(</w:t>
      </w:r>
      <w:r w:rsidR="00F40A17">
        <w:rPr>
          <w:rFonts w:ascii="Arial" w:hAnsi="Arial" w:cs="Arial"/>
          <w:b/>
          <w:sz w:val="20"/>
          <w:szCs w:val="20"/>
        </w:rPr>
        <w:t>AWS</w:t>
      </w:r>
      <w:r w:rsidR="00EC7550">
        <w:rPr>
          <w:rFonts w:ascii="Arial" w:hAnsi="Arial" w:cs="Arial"/>
          <w:b/>
          <w:sz w:val="20"/>
          <w:szCs w:val="20"/>
        </w:rPr>
        <w:t>)</w:t>
      </w:r>
      <w:r w:rsidRPr="006B21D2">
        <w:rPr>
          <w:rFonts w:ascii="Arial" w:hAnsi="Arial" w:cs="Arial"/>
          <w:b/>
          <w:sz w:val="20"/>
          <w:szCs w:val="20"/>
          <w:lang w:val="es-ES_tradnl"/>
        </w:rPr>
        <w:t>, OBJETO DE LA LICITACIÓN.</w:t>
      </w:r>
    </w:p>
    <w:p w14:paraId="72E1A60D" w14:textId="77777777" w:rsidR="003B7DDD" w:rsidRPr="006B21D2" w:rsidRDefault="003B7DDD" w:rsidP="006B21D2">
      <w:pPr>
        <w:pStyle w:val="Prrafodelista"/>
        <w:spacing w:line="276" w:lineRule="auto"/>
        <w:rPr>
          <w:rFonts w:ascii="Arial" w:hAnsi="Arial" w:cs="Arial"/>
          <w:b/>
          <w:sz w:val="20"/>
          <w:szCs w:val="20"/>
          <w:lang w:val="es-ES_tradnl"/>
        </w:rPr>
      </w:pPr>
    </w:p>
    <w:p w14:paraId="55AC4066" w14:textId="77777777" w:rsidR="003B7DDD" w:rsidRPr="006B21D2" w:rsidRDefault="003B7DDD">
      <w:pPr>
        <w:pStyle w:val="Prrafodelista"/>
        <w:numPr>
          <w:ilvl w:val="2"/>
          <w:numId w:val="12"/>
        </w:numPr>
        <w:spacing w:line="276" w:lineRule="auto"/>
        <w:ind w:left="1418"/>
        <w:rPr>
          <w:rFonts w:ascii="Arial" w:hAnsi="Arial" w:cs="Arial"/>
          <w:b/>
          <w:sz w:val="20"/>
          <w:szCs w:val="20"/>
          <w:lang w:val="es-ES_tradnl"/>
        </w:rPr>
      </w:pPr>
      <w:r w:rsidRPr="006B21D2">
        <w:rPr>
          <w:rFonts w:ascii="Arial" w:hAnsi="Arial" w:cs="Arial"/>
          <w:b/>
          <w:sz w:val="20"/>
          <w:szCs w:val="20"/>
          <w:lang w:val="es-ES_tradnl"/>
        </w:rPr>
        <w:t>Objeto de la Licitación</w:t>
      </w:r>
    </w:p>
    <w:p w14:paraId="4C2F76AD" w14:textId="77777777" w:rsidR="00FA275E" w:rsidRPr="006B21D2" w:rsidRDefault="00FA275E" w:rsidP="006B21D2">
      <w:pPr>
        <w:spacing w:line="276" w:lineRule="auto"/>
        <w:rPr>
          <w:rFonts w:ascii="Arial" w:eastAsia="Times New Roman" w:hAnsi="Arial" w:cs="Arial"/>
          <w:sz w:val="20"/>
          <w:szCs w:val="20"/>
        </w:rPr>
      </w:pPr>
    </w:p>
    <w:p w14:paraId="1643B8CC" w14:textId="12EF6118" w:rsidR="00F92365" w:rsidRDefault="008F3508" w:rsidP="00D20472">
      <w:pPr>
        <w:spacing w:line="276" w:lineRule="auto"/>
        <w:rPr>
          <w:rFonts w:ascii="Arial" w:eastAsia="Times New Roman" w:hAnsi="Arial" w:cs="Arial"/>
          <w:sz w:val="20"/>
          <w:szCs w:val="20"/>
        </w:rPr>
      </w:pPr>
      <w:r>
        <w:rPr>
          <w:rFonts w:ascii="Arial" w:hAnsi="Arial" w:cs="Arial"/>
          <w:sz w:val="20"/>
          <w:szCs w:val="20"/>
        </w:rPr>
        <w:t xml:space="preserve">Pensiones Civiles del Estado de Chihuahua a través </w:t>
      </w:r>
      <w:r w:rsidR="004D74CC">
        <w:rPr>
          <w:rFonts w:ascii="Arial" w:hAnsi="Arial" w:cs="Arial"/>
          <w:sz w:val="20"/>
          <w:szCs w:val="20"/>
        </w:rPr>
        <w:t>d</w:t>
      </w:r>
      <w:r>
        <w:rPr>
          <w:rFonts w:ascii="Arial" w:hAnsi="Arial" w:cs="Arial"/>
          <w:sz w:val="20"/>
          <w:szCs w:val="20"/>
        </w:rPr>
        <w:t xml:space="preserve">el Departamento de Tecnologías de la Información </w:t>
      </w:r>
      <w:r w:rsidR="004D74CC" w:rsidRPr="004D74CC">
        <w:rPr>
          <w:rFonts w:ascii="Arial" w:hAnsi="Arial" w:cs="Arial"/>
          <w:sz w:val="20"/>
          <w:szCs w:val="20"/>
        </w:rPr>
        <w:t>como Área Requirente</w:t>
      </w:r>
      <w:r>
        <w:rPr>
          <w:rFonts w:ascii="Arial" w:hAnsi="Arial" w:cs="Arial"/>
          <w:sz w:val="20"/>
          <w:szCs w:val="20"/>
        </w:rPr>
        <w:t xml:space="preserve">, </w:t>
      </w:r>
      <w:r w:rsidRPr="003138EF">
        <w:rPr>
          <w:rFonts w:ascii="Arial" w:hAnsi="Arial" w:cs="Arial"/>
          <w:sz w:val="20"/>
          <w:szCs w:val="20"/>
        </w:rPr>
        <w:t xml:space="preserve">solicita la </w:t>
      </w:r>
      <w:r w:rsidRPr="009649AB">
        <w:rPr>
          <w:rFonts w:ascii="Arial" w:hAnsi="Arial" w:cs="Arial"/>
          <w:b/>
          <w:bCs/>
          <w:sz w:val="20"/>
          <w:szCs w:val="20"/>
        </w:rPr>
        <w:t>c</w:t>
      </w:r>
      <w:r w:rsidR="00F92365" w:rsidRPr="00313E60">
        <w:rPr>
          <w:rFonts w:ascii="Arial" w:eastAsia="Times New Roman" w:hAnsi="Arial" w:cs="Arial"/>
          <w:b/>
          <w:bCs/>
          <w:sz w:val="20"/>
          <w:szCs w:val="20"/>
        </w:rPr>
        <w:t>ontratación del Servicio de la nube (AWS)</w:t>
      </w:r>
      <w:r w:rsidR="00F92365">
        <w:rPr>
          <w:rFonts w:ascii="Arial" w:eastAsia="Times New Roman" w:hAnsi="Arial" w:cs="Arial"/>
          <w:sz w:val="20"/>
          <w:szCs w:val="20"/>
        </w:rPr>
        <w:t xml:space="preserve">, </w:t>
      </w:r>
      <w:r w:rsidR="00D20472">
        <w:rPr>
          <w:rFonts w:ascii="Arial" w:eastAsia="Times New Roman" w:hAnsi="Arial" w:cs="Arial"/>
          <w:sz w:val="20"/>
          <w:szCs w:val="20"/>
        </w:rPr>
        <w:t>en la actualidad</w:t>
      </w:r>
      <w:r w:rsidR="00243791">
        <w:rPr>
          <w:rFonts w:ascii="Arial" w:eastAsia="Times New Roman" w:hAnsi="Arial" w:cs="Arial"/>
          <w:sz w:val="20"/>
          <w:szCs w:val="20"/>
        </w:rPr>
        <w:t>,</w:t>
      </w:r>
      <w:r w:rsidR="00D20472">
        <w:rPr>
          <w:rFonts w:ascii="Arial" w:eastAsia="Times New Roman" w:hAnsi="Arial" w:cs="Arial"/>
          <w:sz w:val="20"/>
          <w:szCs w:val="20"/>
        </w:rPr>
        <w:t xml:space="preserve"> Pensiones Civiles del Estado de Chihuahua ya cuenta con el despliegue de algunas aplicaciones en la nube pública de Amazon Web </w:t>
      </w:r>
      <w:proofErr w:type="spellStart"/>
      <w:r w:rsidR="00D20472">
        <w:rPr>
          <w:rFonts w:ascii="Arial" w:eastAsia="Times New Roman" w:hAnsi="Arial" w:cs="Arial"/>
          <w:sz w:val="20"/>
          <w:szCs w:val="20"/>
        </w:rPr>
        <w:t>Services</w:t>
      </w:r>
      <w:proofErr w:type="spellEnd"/>
      <w:r w:rsidR="00D20472">
        <w:rPr>
          <w:rFonts w:ascii="Arial" w:eastAsia="Times New Roman" w:hAnsi="Arial" w:cs="Arial"/>
          <w:sz w:val="20"/>
          <w:szCs w:val="20"/>
        </w:rPr>
        <w:t xml:space="preserve"> (AWS) en la modalidad </w:t>
      </w:r>
      <w:proofErr w:type="spellStart"/>
      <w:r w:rsidR="00D20472">
        <w:rPr>
          <w:rFonts w:ascii="Arial" w:eastAsia="Times New Roman" w:hAnsi="Arial" w:cs="Arial"/>
          <w:sz w:val="20"/>
          <w:szCs w:val="20"/>
        </w:rPr>
        <w:t>Infraestructure</w:t>
      </w:r>
      <w:proofErr w:type="spellEnd"/>
      <w:r w:rsidR="00D20472">
        <w:rPr>
          <w:rFonts w:ascii="Arial" w:eastAsia="Times New Roman" w:hAnsi="Arial" w:cs="Arial"/>
          <w:sz w:val="20"/>
          <w:szCs w:val="20"/>
        </w:rPr>
        <w:t xml:space="preserve"> As A </w:t>
      </w:r>
      <w:proofErr w:type="spellStart"/>
      <w:r w:rsidR="00D20472">
        <w:rPr>
          <w:rFonts w:ascii="Arial" w:eastAsia="Times New Roman" w:hAnsi="Arial" w:cs="Arial"/>
          <w:sz w:val="20"/>
          <w:szCs w:val="20"/>
        </w:rPr>
        <w:t>Service</w:t>
      </w:r>
      <w:proofErr w:type="spellEnd"/>
      <w:r w:rsidR="00D20472">
        <w:rPr>
          <w:rFonts w:ascii="Arial" w:eastAsia="Times New Roman" w:hAnsi="Arial" w:cs="Arial"/>
          <w:sz w:val="20"/>
          <w:szCs w:val="20"/>
        </w:rPr>
        <w:t xml:space="preserve"> (IAAS). La institución requiere renovar el servicio actual </w:t>
      </w:r>
      <w:r w:rsidR="00094603" w:rsidRPr="00094603">
        <w:rPr>
          <w:rFonts w:ascii="Arial" w:eastAsia="Times New Roman" w:hAnsi="Arial" w:cs="Arial"/>
          <w:sz w:val="20"/>
          <w:szCs w:val="20"/>
        </w:rPr>
        <w:t>a partir del día 01 de</w:t>
      </w:r>
      <w:r w:rsidR="003B73CE">
        <w:rPr>
          <w:rFonts w:ascii="Arial" w:eastAsia="Times New Roman" w:hAnsi="Arial" w:cs="Arial"/>
          <w:sz w:val="20"/>
          <w:szCs w:val="20"/>
        </w:rPr>
        <w:t xml:space="preserve"> junio</w:t>
      </w:r>
      <w:r w:rsidR="00094603" w:rsidRPr="00094603">
        <w:rPr>
          <w:rFonts w:ascii="Arial" w:eastAsia="Times New Roman" w:hAnsi="Arial" w:cs="Arial"/>
          <w:sz w:val="20"/>
          <w:szCs w:val="20"/>
        </w:rPr>
        <w:t xml:space="preserve"> del </w:t>
      </w:r>
      <w:r w:rsidR="00094603" w:rsidRPr="00094603">
        <w:rPr>
          <w:rFonts w:ascii="Arial" w:eastAsia="Times New Roman" w:hAnsi="Arial" w:cs="Arial"/>
          <w:sz w:val="20"/>
          <w:szCs w:val="20"/>
        </w:rPr>
        <w:lastRenderedPageBreak/>
        <w:t>2025 y hasta el 31 de diciembre de 2025</w:t>
      </w:r>
      <w:r w:rsidR="00313E60">
        <w:rPr>
          <w:rFonts w:ascii="Arial" w:eastAsia="Times New Roman" w:hAnsi="Arial" w:cs="Arial"/>
          <w:sz w:val="20"/>
          <w:szCs w:val="20"/>
        </w:rPr>
        <w:t xml:space="preserve"> </w:t>
      </w:r>
      <w:r w:rsidR="00313E60" w:rsidRPr="00313E60">
        <w:rPr>
          <w:rFonts w:ascii="Arial" w:eastAsia="Times New Roman" w:hAnsi="Arial" w:cs="Arial"/>
          <w:b/>
          <w:bCs/>
          <w:sz w:val="20"/>
          <w:szCs w:val="20"/>
        </w:rPr>
        <w:t>(</w:t>
      </w:r>
      <w:r w:rsidR="003B73CE">
        <w:rPr>
          <w:rFonts w:ascii="Arial" w:eastAsia="Times New Roman" w:hAnsi="Arial" w:cs="Arial"/>
          <w:b/>
          <w:bCs/>
          <w:sz w:val="20"/>
          <w:szCs w:val="20"/>
        </w:rPr>
        <w:t>7</w:t>
      </w:r>
      <w:r w:rsidR="00313E60" w:rsidRPr="00313E60">
        <w:rPr>
          <w:rFonts w:ascii="Arial" w:eastAsia="Times New Roman" w:hAnsi="Arial" w:cs="Arial"/>
          <w:b/>
          <w:bCs/>
          <w:sz w:val="20"/>
          <w:szCs w:val="20"/>
        </w:rPr>
        <w:t xml:space="preserve"> meses</w:t>
      </w:r>
      <w:r w:rsidR="00094603">
        <w:rPr>
          <w:rFonts w:ascii="Arial" w:eastAsia="Times New Roman" w:hAnsi="Arial" w:cs="Arial"/>
          <w:b/>
          <w:bCs/>
          <w:sz w:val="20"/>
          <w:szCs w:val="20"/>
        </w:rPr>
        <w:t>).</w:t>
      </w:r>
      <w:r w:rsidR="00D20472">
        <w:rPr>
          <w:rFonts w:ascii="Arial" w:eastAsia="Times New Roman" w:hAnsi="Arial" w:cs="Arial"/>
          <w:sz w:val="20"/>
          <w:szCs w:val="20"/>
        </w:rPr>
        <w:t xml:space="preserve"> Además, se debe considerar el incrementar los servicios de AWS derivado de requerimientos para la implementación de nuevos proyectos. S</w:t>
      </w:r>
      <w:r w:rsidR="00F92365" w:rsidRPr="00F92365">
        <w:rPr>
          <w:rFonts w:ascii="Arial" w:eastAsia="Times New Roman" w:hAnsi="Arial" w:cs="Arial"/>
          <w:sz w:val="20"/>
          <w:szCs w:val="20"/>
        </w:rPr>
        <w:t xml:space="preserve">e adjudicará por partida única sobre las bases de un periodo unitario y cuyas características, </w:t>
      </w:r>
      <w:r w:rsidR="00313E60">
        <w:rPr>
          <w:rFonts w:ascii="Arial" w:eastAsia="Times New Roman" w:hAnsi="Arial" w:cs="Arial"/>
          <w:sz w:val="20"/>
          <w:szCs w:val="20"/>
        </w:rPr>
        <w:t xml:space="preserve">funcionalidades, </w:t>
      </w:r>
      <w:r w:rsidR="00F92365" w:rsidRPr="00F92365">
        <w:rPr>
          <w:rFonts w:ascii="Arial" w:eastAsia="Times New Roman" w:hAnsi="Arial" w:cs="Arial"/>
          <w:sz w:val="20"/>
          <w:szCs w:val="20"/>
        </w:rPr>
        <w:t>especificaciones técnicas y demás datos necesarios de cada una de ellas se encuentran establecidas en el “ANEXO TECNICO”</w:t>
      </w:r>
      <w:r w:rsidR="00D20472">
        <w:rPr>
          <w:rFonts w:ascii="Arial" w:eastAsia="Times New Roman" w:hAnsi="Arial" w:cs="Arial"/>
          <w:sz w:val="20"/>
          <w:szCs w:val="20"/>
        </w:rPr>
        <w:t xml:space="preserve"> y “ANEXO ECONÓMICO”</w:t>
      </w:r>
      <w:r w:rsidR="00F92365" w:rsidRPr="00F92365">
        <w:rPr>
          <w:rFonts w:ascii="Arial" w:eastAsia="Times New Roman" w:hAnsi="Arial" w:cs="Arial"/>
          <w:sz w:val="20"/>
          <w:szCs w:val="20"/>
        </w:rPr>
        <w:t xml:space="preserve">, </w:t>
      </w:r>
      <w:r w:rsidR="00D20472">
        <w:rPr>
          <w:rFonts w:ascii="Arial" w:eastAsia="Times New Roman" w:hAnsi="Arial" w:cs="Arial"/>
          <w:sz w:val="20"/>
          <w:szCs w:val="20"/>
        </w:rPr>
        <w:t xml:space="preserve">los cuales </w:t>
      </w:r>
      <w:r w:rsidR="00F92365" w:rsidRPr="00F92365">
        <w:rPr>
          <w:rFonts w:ascii="Arial" w:eastAsia="Times New Roman" w:hAnsi="Arial" w:cs="Arial"/>
          <w:sz w:val="20"/>
          <w:szCs w:val="20"/>
        </w:rPr>
        <w:t>forma</w:t>
      </w:r>
      <w:r w:rsidR="00D20472">
        <w:rPr>
          <w:rFonts w:ascii="Arial" w:eastAsia="Times New Roman" w:hAnsi="Arial" w:cs="Arial"/>
          <w:sz w:val="20"/>
          <w:szCs w:val="20"/>
        </w:rPr>
        <w:t>n</w:t>
      </w:r>
      <w:r w:rsidR="00F92365" w:rsidRPr="00F92365">
        <w:rPr>
          <w:rFonts w:ascii="Arial" w:eastAsia="Times New Roman" w:hAnsi="Arial" w:cs="Arial"/>
          <w:sz w:val="20"/>
          <w:szCs w:val="20"/>
        </w:rPr>
        <w:t xml:space="preserve"> parte </w:t>
      </w:r>
      <w:r w:rsidR="00313E60">
        <w:rPr>
          <w:rFonts w:ascii="Arial" w:eastAsia="Times New Roman" w:hAnsi="Arial" w:cs="Arial"/>
          <w:sz w:val="20"/>
          <w:szCs w:val="20"/>
        </w:rPr>
        <w:t xml:space="preserve">integrante </w:t>
      </w:r>
      <w:r w:rsidR="00F92365" w:rsidRPr="00F92365">
        <w:rPr>
          <w:rFonts w:ascii="Arial" w:eastAsia="Times New Roman" w:hAnsi="Arial" w:cs="Arial"/>
          <w:sz w:val="20"/>
          <w:szCs w:val="20"/>
        </w:rPr>
        <w:t>de las presentes bases.</w:t>
      </w:r>
    </w:p>
    <w:p w14:paraId="2B2A5604" w14:textId="77777777" w:rsidR="00F92365" w:rsidRDefault="00F92365" w:rsidP="0081588C">
      <w:pPr>
        <w:spacing w:line="276" w:lineRule="auto"/>
        <w:rPr>
          <w:rFonts w:ascii="Arial" w:eastAsia="Times New Roman" w:hAnsi="Arial" w:cs="Arial"/>
          <w:sz w:val="20"/>
          <w:szCs w:val="20"/>
        </w:rPr>
      </w:pPr>
    </w:p>
    <w:p w14:paraId="39CBE9D4" w14:textId="77777777" w:rsidR="00F92365" w:rsidRDefault="00F92365" w:rsidP="0081588C">
      <w:pPr>
        <w:spacing w:line="276" w:lineRule="auto"/>
        <w:rPr>
          <w:rFonts w:ascii="Arial" w:eastAsia="Times New Roman" w:hAnsi="Arial" w:cs="Arial"/>
          <w:sz w:val="20"/>
          <w:szCs w:val="20"/>
        </w:rPr>
      </w:pPr>
    </w:p>
    <w:p w14:paraId="71ACD3B9" w14:textId="7014BD6D" w:rsidR="003B7DDD" w:rsidRPr="00D51391" w:rsidRDefault="00FA275E">
      <w:pPr>
        <w:pStyle w:val="Prrafodelista"/>
        <w:numPr>
          <w:ilvl w:val="2"/>
          <w:numId w:val="12"/>
        </w:numPr>
        <w:spacing w:line="276" w:lineRule="auto"/>
        <w:ind w:left="1418"/>
        <w:rPr>
          <w:rFonts w:ascii="Arial" w:hAnsi="Arial" w:cs="Arial"/>
          <w:b/>
          <w:sz w:val="20"/>
          <w:szCs w:val="20"/>
        </w:rPr>
      </w:pPr>
      <w:r w:rsidRPr="006B21D2">
        <w:rPr>
          <w:rFonts w:ascii="Arial" w:hAnsi="Arial" w:cs="Arial"/>
          <w:b/>
          <w:sz w:val="20"/>
          <w:szCs w:val="20"/>
        </w:rPr>
        <w:t xml:space="preserve">Plazo, lugar y condiciones de </w:t>
      </w:r>
      <w:r w:rsidR="00E2384A" w:rsidRPr="006B21D2">
        <w:rPr>
          <w:rFonts w:ascii="Arial" w:hAnsi="Arial" w:cs="Arial"/>
          <w:b/>
          <w:sz w:val="20"/>
          <w:szCs w:val="20"/>
        </w:rPr>
        <w:t xml:space="preserve">la </w:t>
      </w:r>
      <w:r w:rsidR="005F301B">
        <w:rPr>
          <w:rFonts w:ascii="Arial" w:hAnsi="Arial" w:cs="Arial"/>
          <w:b/>
          <w:sz w:val="20"/>
          <w:szCs w:val="20"/>
        </w:rPr>
        <w:t>contratación</w:t>
      </w:r>
      <w:r w:rsidR="00E520DD" w:rsidRPr="006B21D2">
        <w:rPr>
          <w:rFonts w:ascii="Arial" w:hAnsi="Arial" w:cs="Arial"/>
          <w:b/>
          <w:sz w:val="20"/>
          <w:szCs w:val="20"/>
          <w:lang w:val="es-ES_tradnl"/>
        </w:rPr>
        <w:t xml:space="preserve"> </w:t>
      </w:r>
      <w:r w:rsidR="00DB3863">
        <w:rPr>
          <w:rFonts w:ascii="Arial" w:hAnsi="Arial" w:cs="Arial"/>
          <w:b/>
          <w:sz w:val="20"/>
          <w:szCs w:val="20"/>
        </w:rPr>
        <w:t xml:space="preserve">del Servicio </w:t>
      </w:r>
      <w:r w:rsidR="005F301B">
        <w:rPr>
          <w:rFonts w:ascii="Arial" w:hAnsi="Arial" w:cs="Arial"/>
          <w:b/>
          <w:sz w:val="20"/>
          <w:szCs w:val="20"/>
        </w:rPr>
        <w:t xml:space="preserve">de la </w:t>
      </w:r>
      <w:r w:rsidR="00F40A17">
        <w:rPr>
          <w:rFonts w:ascii="Arial" w:hAnsi="Arial" w:cs="Arial"/>
          <w:b/>
          <w:sz w:val="20"/>
          <w:szCs w:val="20"/>
        </w:rPr>
        <w:t>Nube AWS</w:t>
      </w:r>
    </w:p>
    <w:p w14:paraId="1CAC3AF4" w14:textId="77777777" w:rsidR="00D51391" w:rsidRPr="009841E5" w:rsidRDefault="00D51391" w:rsidP="00D51391">
      <w:pPr>
        <w:pStyle w:val="Prrafodelista"/>
        <w:spacing w:line="276" w:lineRule="auto"/>
        <w:ind w:left="1418"/>
        <w:rPr>
          <w:rFonts w:ascii="Arial" w:hAnsi="Arial" w:cs="Arial"/>
          <w:b/>
          <w:sz w:val="20"/>
          <w:szCs w:val="20"/>
        </w:rPr>
      </w:pPr>
    </w:p>
    <w:p w14:paraId="0E436030" w14:textId="54872DC0" w:rsidR="00E2384A" w:rsidRDefault="002208CC" w:rsidP="006B21D2">
      <w:pPr>
        <w:spacing w:line="276" w:lineRule="auto"/>
        <w:rPr>
          <w:rFonts w:ascii="Arial" w:hAnsi="Arial" w:cs="Arial"/>
          <w:sz w:val="20"/>
          <w:szCs w:val="20"/>
        </w:rPr>
      </w:pPr>
      <w:r>
        <w:rPr>
          <w:rFonts w:ascii="Arial" w:eastAsia="Times New Roman" w:hAnsi="Arial" w:cs="Arial"/>
          <w:sz w:val="20"/>
          <w:szCs w:val="20"/>
        </w:rPr>
        <w:t>El licitante</w:t>
      </w:r>
      <w:r w:rsidR="00E2384A" w:rsidRPr="006B21D2">
        <w:rPr>
          <w:rFonts w:ascii="Arial" w:eastAsia="Times New Roman" w:hAnsi="Arial" w:cs="Arial"/>
          <w:sz w:val="20"/>
          <w:szCs w:val="20"/>
        </w:rPr>
        <w:t xml:space="preserve"> </w:t>
      </w:r>
      <w:r>
        <w:rPr>
          <w:rFonts w:ascii="Arial" w:hAnsi="Arial" w:cs="Arial"/>
          <w:sz w:val="20"/>
          <w:szCs w:val="20"/>
        </w:rPr>
        <w:t>que resulte adjudicado</w:t>
      </w:r>
      <w:r w:rsidR="00E2384A" w:rsidRPr="006B21D2">
        <w:rPr>
          <w:rFonts w:ascii="Arial" w:hAnsi="Arial" w:cs="Arial"/>
          <w:sz w:val="20"/>
          <w:szCs w:val="20"/>
        </w:rPr>
        <w:t xml:space="preserve"> deberá </w:t>
      </w:r>
      <w:r w:rsidRPr="002208CC">
        <w:rPr>
          <w:rFonts w:ascii="Arial" w:hAnsi="Arial" w:cs="Arial"/>
          <w:sz w:val="20"/>
          <w:szCs w:val="20"/>
        </w:rPr>
        <w:t>proporcionar el servicio</w:t>
      </w:r>
      <w:r w:rsidR="006F28D9">
        <w:rPr>
          <w:rFonts w:ascii="Arial" w:hAnsi="Arial" w:cs="Arial"/>
          <w:sz w:val="20"/>
          <w:szCs w:val="20"/>
        </w:rPr>
        <w:t xml:space="preserve"> en la</w:t>
      </w:r>
      <w:r w:rsidRPr="002208CC">
        <w:rPr>
          <w:rFonts w:ascii="Arial" w:hAnsi="Arial" w:cs="Arial"/>
          <w:sz w:val="20"/>
          <w:szCs w:val="20"/>
        </w:rPr>
        <w:t xml:space="preserve"> </w:t>
      </w:r>
      <w:r w:rsidR="00156295">
        <w:rPr>
          <w:rFonts w:ascii="Arial" w:hAnsi="Arial" w:cs="Arial"/>
          <w:sz w:val="20"/>
          <w:szCs w:val="20"/>
        </w:rPr>
        <w:t xml:space="preserve">nube </w:t>
      </w:r>
      <w:r w:rsidR="006F28D9">
        <w:rPr>
          <w:rFonts w:ascii="Arial" w:hAnsi="Arial" w:cs="Arial"/>
          <w:sz w:val="20"/>
          <w:szCs w:val="20"/>
        </w:rPr>
        <w:t>(</w:t>
      </w:r>
      <w:r w:rsidR="00156295">
        <w:rPr>
          <w:rFonts w:ascii="Arial" w:hAnsi="Arial" w:cs="Arial"/>
          <w:sz w:val="20"/>
          <w:szCs w:val="20"/>
        </w:rPr>
        <w:t>AWS</w:t>
      </w:r>
      <w:r w:rsidR="006F28D9">
        <w:rPr>
          <w:rFonts w:ascii="Arial" w:hAnsi="Arial" w:cs="Arial"/>
          <w:sz w:val="20"/>
          <w:szCs w:val="20"/>
        </w:rPr>
        <w:t>)</w:t>
      </w:r>
      <w:r w:rsidR="004F2959">
        <w:rPr>
          <w:rFonts w:ascii="Arial" w:hAnsi="Arial" w:cs="Arial"/>
          <w:sz w:val="20"/>
          <w:szCs w:val="20"/>
        </w:rPr>
        <w:t xml:space="preserve">, </w:t>
      </w:r>
      <w:r w:rsidR="0081588C" w:rsidRPr="0081588C">
        <w:rPr>
          <w:rFonts w:ascii="Arial" w:hAnsi="Arial" w:cs="Arial"/>
          <w:sz w:val="20"/>
          <w:szCs w:val="20"/>
        </w:rPr>
        <w:t xml:space="preserve">en la modalidad </w:t>
      </w:r>
      <w:proofErr w:type="spellStart"/>
      <w:r w:rsidR="0081588C" w:rsidRPr="0081588C">
        <w:rPr>
          <w:rFonts w:ascii="Arial" w:hAnsi="Arial" w:cs="Arial"/>
          <w:sz w:val="20"/>
          <w:szCs w:val="20"/>
        </w:rPr>
        <w:t>Infraestructure</w:t>
      </w:r>
      <w:proofErr w:type="spellEnd"/>
      <w:r w:rsidR="0081588C" w:rsidRPr="0081588C">
        <w:rPr>
          <w:rFonts w:ascii="Arial" w:hAnsi="Arial" w:cs="Arial"/>
          <w:sz w:val="20"/>
          <w:szCs w:val="20"/>
        </w:rPr>
        <w:t xml:space="preserve"> As A </w:t>
      </w:r>
      <w:proofErr w:type="spellStart"/>
      <w:r w:rsidR="0081588C" w:rsidRPr="0081588C">
        <w:rPr>
          <w:rFonts w:ascii="Arial" w:hAnsi="Arial" w:cs="Arial"/>
          <w:sz w:val="20"/>
          <w:szCs w:val="20"/>
        </w:rPr>
        <w:t>Service</w:t>
      </w:r>
      <w:proofErr w:type="spellEnd"/>
      <w:r w:rsidR="0081588C" w:rsidRPr="0081588C">
        <w:rPr>
          <w:rFonts w:ascii="Arial" w:hAnsi="Arial" w:cs="Arial"/>
          <w:sz w:val="20"/>
          <w:szCs w:val="20"/>
        </w:rPr>
        <w:t xml:space="preserve"> (IAAS</w:t>
      </w:r>
      <w:r w:rsidR="004044C2">
        <w:rPr>
          <w:rFonts w:ascii="Arial" w:hAnsi="Arial" w:cs="Arial"/>
          <w:sz w:val="20"/>
          <w:szCs w:val="20"/>
        </w:rPr>
        <w:t xml:space="preserve">) </w:t>
      </w:r>
      <w:r w:rsidR="003A7D6B">
        <w:rPr>
          <w:rFonts w:ascii="Arial" w:hAnsi="Arial" w:cs="Arial"/>
          <w:sz w:val="20"/>
          <w:szCs w:val="20"/>
        </w:rPr>
        <w:t>para</w:t>
      </w:r>
      <w:r w:rsidR="004044C2">
        <w:rPr>
          <w:rFonts w:ascii="Arial" w:hAnsi="Arial" w:cs="Arial"/>
          <w:sz w:val="20"/>
          <w:szCs w:val="20"/>
        </w:rPr>
        <w:t xml:space="preserve"> las </w:t>
      </w:r>
      <w:r w:rsidR="004044C2" w:rsidRPr="004044C2">
        <w:rPr>
          <w:rFonts w:ascii="Arial" w:hAnsi="Arial" w:cs="Arial"/>
          <w:sz w:val="20"/>
          <w:szCs w:val="20"/>
        </w:rPr>
        <w:t>aplicaciones</w:t>
      </w:r>
      <w:r w:rsidR="004F2959" w:rsidRPr="004044C2">
        <w:rPr>
          <w:rFonts w:ascii="Arial" w:hAnsi="Arial" w:cs="Arial"/>
          <w:sz w:val="20"/>
          <w:szCs w:val="20"/>
        </w:rPr>
        <w:t xml:space="preserve"> de P</w:t>
      </w:r>
      <w:r w:rsidR="002527EB" w:rsidRPr="004044C2">
        <w:rPr>
          <w:rFonts w:ascii="Arial" w:hAnsi="Arial" w:cs="Arial"/>
          <w:sz w:val="20"/>
          <w:szCs w:val="20"/>
        </w:rPr>
        <w:t>ensiones Civiles del Estado de Chihuahua</w:t>
      </w:r>
      <w:r w:rsidR="003138EF">
        <w:rPr>
          <w:rFonts w:ascii="Arial" w:hAnsi="Arial" w:cs="Arial"/>
          <w:sz w:val="20"/>
          <w:szCs w:val="20"/>
        </w:rPr>
        <w:t xml:space="preserve"> </w:t>
      </w:r>
      <w:r w:rsidR="00703344">
        <w:rPr>
          <w:rFonts w:ascii="Arial" w:eastAsia="Times New Roman" w:hAnsi="Arial" w:cs="Arial"/>
          <w:sz w:val="20"/>
          <w:szCs w:val="20"/>
        </w:rPr>
        <w:t>a partir de</w:t>
      </w:r>
      <w:r w:rsidR="00094603">
        <w:rPr>
          <w:rFonts w:ascii="Arial" w:eastAsia="Times New Roman" w:hAnsi="Arial" w:cs="Arial"/>
          <w:sz w:val="20"/>
          <w:szCs w:val="20"/>
        </w:rPr>
        <w:t>l día</w:t>
      </w:r>
      <w:r w:rsidR="00676E4D">
        <w:rPr>
          <w:rFonts w:ascii="Arial" w:eastAsia="Times New Roman" w:hAnsi="Arial" w:cs="Arial"/>
          <w:sz w:val="20"/>
          <w:szCs w:val="20"/>
        </w:rPr>
        <w:t xml:space="preserve"> </w:t>
      </w:r>
      <w:r w:rsidR="003B73CE">
        <w:rPr>
          <w:rFonts w:ascii="Arial" w:eastAsia="Times New Roman" w:hAnsi="Arial" w:cs="Arial"/>
          <w:sz w:val="20"/>
          <w:szCs w:val="20"/>
        </w:rPr>
        <w:t>01 de junio de 2025</w:t>
      </w:r>
      <w:r w:rsidR="00703344">
        <w:rPr>
          <w:rFonts w:ascii="Arial" w:eastAsia="Times New Roman" w:hAnsi="Arial" w:cs="Arial"/>
          <w:sz w:val="20"/>
          <w:szCs w:val="20"/>
        </w:rPr>
        <w:t>,</w:t>
      </w:r>
      <w:r w:rsidR="00E2384A" w:rsidRPr="006B21D2">
        <w:rPr>
          <w:rFonts w:ascii="Arial" w:hAnsi="Arial" w:cs="Arial"/>
          <w:sz w:val="20"/>
          <w:szCs w:val="20"/>
        </w:rPr>
        <w:t xml:space="preserve"> </w:t>
      </w:r>
      <w:r w:rsidR="00676E4D">
        <w:rPr>
          <w:rFonts w:ascii="Arial" w:hAnsi="Arial" w:cs="Arial"/>
          <w:sz w:val="20"/>
          <w:szCs w:val="20"/>
        </w:rPr>
        <w:t>s</w:t>
      </w:r>
      <w:r w:rsidR="00E2384A" w:rsidRPr="006B21D2">
        <w:rPr>
          <w:rFonts w:ascii="Arial" w:hAnsi="Arial" w:cs="Arial"/>
          <w:sz w:val="20"/>
          <w:szCs w:val="20"/>
        </w:rPr>
        <w:t xml:space="preserve">i por algún motivo el licitante incumple </w:t>
      </w:r>
      <w:r w:rsidR="00D24A56">
        <w:rPr>
          <w:rFonts w:ascii="Arial" w:hAnsi="Arial" w:cs="Arial"/>
          <w:sz w:val="20"/>
          <w:szCs w:val="20"/>
        </w:rPr>
        <w:t>el</w:t>
      </w:r>
      <w:r w:rsidR="004F2959">
        <w:rPr>
          <w:rFonts w:ascii="Arial" w:hAnsi="Arial" w:cs="Arial"/>
          <w:sz w:val="20"/>
          <w:szCs w:val="20"/>
        </w:rPr>
        <w:t xml:space="preserve"> servicio</w:t>
      </w:r>
      <w:r w:rsidR="00E2384A" w:rsidRPr="006B21D2">
        <w:rPr>
          <w:rFonts w:ascii="Arial" w:hAnsi="Arial" w:cs="Arial"/>
          <w:sz w:val="20"/>
          <w:szCs w:val="20"/>
        </w:rPr>
        <w:t xml:space="preserve"> dentro de ese plazo, se procederá a la aplicación de la pena convencional </w:t>
      </w:r>
      <w:r w:rsidR="009F10E8">
        <w:rPr>
          <w:rFonts w:ascii="Arial" w:hAnsi="Arial" w:cs="Arial"/>
          <w:sz w:val="20"/>
          <w:szCs w:val="20"/>
        </w:rPr>
        <w:t>establecidas en el punto 3.9 de las presentes bases</w:t>
      </w:r>
      <w:r w:rsidR="007B242C">
        <w:rPr>
          <w:rFonts w:ascii="Arial" w:hAnsi="Arial" w:cs="Arial"/>
          <w:sz w:val="20"/>
          <w:szCs w:val="20"/>
        </w:rPr>
        <w:t xml:space="preserve"> licitatorias</w:t>
      </w:r>
      <w:r w:rsidR="00E2384A" w:rsidRPr="006B21D2">
        <w:rPr>
          <w:rFonts w:ascii="Arial" w:hAnsi="Arial" w:cs="Arial"/>
          <w:sz w:val="20"/>
          <w:szCs w:val="20"/>
        </w:rPr>
        <w:t xml:space="preserve"> y, en su caso, de no cumplir con </w:t>
      </w:r>
      <w:r w:rsidR="00D24A56">
        <w:rPr>
          <w:rFonts w:ascii="Arial" w:hAnsi="Arial" w:cs="Arial"/>
          <w:sz w:val="20"/>
          <w:szCs w:val="20"/>
        </w:rPr>
        <w:t>el</w:t>
      </w:r>
      <w:r w:rsidR="00A14D32">
        <w:rPr>
          <w:rFonts w:ascii="Arial" w:hAnsi="Arial" w:cs="Arial"/>
          <w:sz w:val="20"/>
          <w:szCs w:val="20"/>
        </w:rPr>
        <w:t xml:space="preserve"> servicio</w:t>
      </w:r>
      <w:r w:rsidR="00E2384A" w:rsidRPr="006B21D2">
        <w:rPr>
          <w:rFonts w:ascii="Arial" w:hAnsi="Arial" w:cs="Arial"/>
          <w:sz w:val="20"/>
          <w:szCs w:val="20"/>
        </w:rPr>
        <w:t xml:space="preserve"> después de diez días</w:t>
      </w:r>
      <w:r w:rsidR="00243791">
        <w:rPr>
          <w:rFonts w:ascii="Arial" w:hAnsi="Arial" w:cs="Arial"/>
          <w:sz w:val="20"/>
          <w:szCs w:val="20"/>
        </w:rPr>
        <w:t xml:space="preserve"> hábiles</w:t>
      </w:r>
      <w:r w:rsidR="00E2384A" w:rsidRPr="006B21D2">
        <w:rPr>
          <w:rFonts w:ascii="Arial" w:hAnsi="Arial" w:cs="Arial"/>
          <w:sz w:val="20"/>
          <w:szCs w:val="20"/>
        </w:rPr>
        <w:t xml:space="preserve"> a partir de la fecha del vencimiento del plazo antes señalado, la convocante podrá optar por la rescisión administrativa de </w:t>
      </w:r>
      <w:r w:rsidR="009F10E8">
        <w:rPr>
          <w:rFonts w:ascii="Arial" w:hAnsi="Arial" w:cs="Arial"/>
          <w:sz w:val="20"/>
          <w:szCs w:val="20"/>
        </w:rPr>
        <w:t xml:space="preserve">la </w:t>
      </w:r>
      <w:r w:rsidR="006D64AA">
        <w:rPr>
          <w:rFonts w:ascii="Arial" w:hAnsi="Arial" w:cs="Arial"/>
          <w:sz w:val="20"/>
          <w:szCs w:val="20"/>
        </w:rPr>
        <w:t>partida única</w:t>
      </w:r>
      <w:r w:rsidR="00E2384A" w:rsidRPr="006B21D2">
        <w:rPr>
          <w:rFonts w:ascii="Arial" w:hAnsi="Arial" w:cs="Arial"/>
          <w:sz w:val="20"/>
          <w:szCs w:val="20"/>
        </w:rPr>
        <w:t xml:space="preserve"> en el mismo motivo del incumplimiento del licitante y, hacer efectiva la garantía de cumplimiento del contrato. En este último supuesto, se podrá adjudicar al licitante que presentó la segunda propuesta solvente cuyo precio sea el más bajo, en </w:t>
      </w:r>
      <w:r w:rsidR="009F10E8">
        <w:rPr>
          <w:rFonts w:ascii="Arial" w:hAnsi="Arial" w:cs="Arial"/>
          <w:sz w:val="20"/>
          <w:szCs w:val="20"/>
        </w:rPr>
        <w:t>la partida única</w:t>
      </w:r>
      <w:r w:rsidR="00E2384A" w:rsidRPr="006B21D2">
        <w:rPr>
          <w:rFonts w:ascii="Arial" w:hAnsi="Arial" w:cs="Arial"/>
          <w:sz w:val="20"/>
          <w:szCs w:val="20"/>
        </w:rPr>
        <w:t xml:space="preserve"> que conforma el contrato rescindido, de conformidad a lo establecido por el artículo 73 fracción V de la Ley </w:t>
      </w:r>
      <w:r w:rsidR="008B22F2" w:rsidRPr="006B21D2">
        <w:rPr>
          <w:rFonts w:ascii="Arial" w:hAnsi="Arial" w:cs="Arial"/>
          <w:sz w:val="20"/>
          <w:szCs w:val="20"/>
        </w:rPr>
        <w:t xml:space="preserve">de </w:t>
      </w:r>
      <w:r w:rsidR="00E2384A" w:rsidRPr="006B21D2">
        <w:rPr>
          <w:rFonts w:ascii="Arial" w:hAnsi="Arial" w:cs="Arial"/>
          <w:sz w:val="20"/>
          <w:szCs w:val="20"/>
        </w:rPr>
        <w:t>Adquisiciones, Arrendamientos y Contratación de Servicios del Estado de Chihuahua.</w:t>
      </w:r>
    </w:p>
    <w:p w14:paraId="59559516" w14:textId="77777777" w:rsidR="003A417B" w:rsidRDefault="003A417B" w:rsidP="0041788E">
      <w:pPr>
        <w:spacing w:line="276" w:lineRule="auto"/>
        <w:rPr>
          <w:rFonts w:ascii="Arial" w:hAnsi="Arial" w:cs="Arial"/>
          <w:b/>
          <w:bCs/>
          <w:sz w:val="20"/>
          <w:szCs w:val="20"/>
        </w:rPr>
      </w:pPr>
    </w:p>
    <w:p w14:paraId="7B11CFE8"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La propuesta económica deberá contemplar cualquier tipo de gasto en el que pueda incurrir el licitante adjudicado, incluyendo gastos de viaje, viáticos, fletes y demás gastos generados por parte del personal designado para el proyecto por el licitante adjudicado, así como para las actividades de implementación, sin que todo ello genere gasto alguno adicional para la convocante.</w:t>
      </w:r>
      <w:r w:rsidRPr="004044C2">
        <w:rPr>
          <w:rFonts w:ascii="Arial" w:hAnsi="Arial" w:cs="Arial"/>
          <w:sz w:val="20"/>
          <w:szCs w:val="20"/>
        </w:rPr>
        <w:tab/>
      </w:r>
    </w:p>
    <w:p w14:paraId="756200B2" w14:textId="77777777" w:rsidR="00CE3F60" w:rsidRPr="004044C2" w:rsidRDefault="00CE3F60" w:rsidP="00CE3F60">
      <w:pPr>
        <w:spacing w:line="276" w:lineRule="auto"/>
        <w:rPr>
          <w:rFonts w:ascii="Arial" w:hAnsi="Arial" w:cs="Arial"/>
          <w:sz w:val="20"/>
          <w:szCs w:val="20"/>
        </w:rPr>
      </w:pPr>
    </w:p>
    <w:p w14:paraId="4BC1B1F6"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El licitante adjudicado deberá absorber cualquier gasto sobre herramientas y material sin que Pensiones Civiles del Estado incurra en ningún tipo de erogación adicional al costo de la propuesta económica.</w:t>
      </w:r>
    </w:p>
    <w:p w14:paraId="60D50999"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ab/>
      </w:r>
    </w:p>
    <w:p w14:paraId="67DE2D9D"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El licitante adjudicado deberá designar una persona que funja como enlace de su personal.</w:t>
      </w:r>
    </w:p>
    <w:p w14:paraId="5188C39D" w14:textId="77777777" w:rsidR="00CE3F60" w:rsidRDefault="00CE3F60" w:rsidP="00CE3F60">
      <w:pPr>
        <w:spacing w:line="276" w:lineRule="auto"/>
        <w:rPr>
          <w:rFonts w:ascii="Arial" w:hAnsi="Arial" w:cs="Arial"/>
          <w:sz w:val="20"/>
          <w:szCs w:val="20"/>
        </w:rPr>
      </w:pPr>
    </w:p>
    <w:p w14:paraId="06C5473D" w14:textId="77777777" w:rsidR="00CE3F60" w:rsidRPr="006B21D2" w:rsidRDefault="00CE3F60" w:rsidP="00CE3F60">
      <w:pPr>
        <w:spacing w:line="276" w:lineRule="auto"/>
        <w:rPr>
          <w:rFonts w:ascii="Arial" w:hAnsi="Arial" w:cs="Arial"/>
          <w:sz w:val="20"/>
          <w:szCs w:val="20"/>
        </w:rPr>
      </w:pPr>
      <w:r w:rsidRPr="006B21D2">
        <w:rPr>
          <w:rFonts w:ascii="Arial" w:hAnsi="Arial" w:cs="Arial"/>
          <w:sz w:val="20"/>
          <w:szCs w:val="20"/>
        </w:rPr>
        <w:t xml:space="preserve">Durante la recepción, </w:t>
      </w:r>
      <w:r>
        <w:rPr>
          <w:rFonts w:ascii="Arial" w:hAnsi="Arial" w:cs="Arial"/>
          <w:sz w:val="20"/>
          <w:szCs w:val="20"/>
        </w:rPr>
        <w:t xml:space="preserve">la funcionalidad del servicio estará sujeto a una verificación </w:t>
      </w:r>
      <w:r w:rsidRPr="006B21D2">
        <w:rPr>
          <w:rFonts w:ascii="Arial" w:hAnsi="Arial" w:cs="Arial"/>
          <w:sz w:val="20"/>
          <w:szCs w:val="20"/>
        </w:rPr>
        <w:t xml:space="preserve">aleatoria, con objeto de revisar que se entreguen conforme a lo solicitado en la Convocatoria, las Bases Licitatorias y el Contrato correspondiente, considerando </w:t>
      </w:r>
      <w:r>
        <w:rPr>
          <w:rFonts w:ascii="Arial" w:hAnsi="Arial" w:cs="Arial"/>
          <w:sz w:val="20"/>
          <w:szCs w:val="20"/>
        </w:rPr>
        <w:t>su buen funcionamiento</w:t>
      </w:r>
      <w:r w:rsidRPr="006B21D2">
        <w:rPr>
          <w:rFonts w:ascii="Arial" w:hAnsi="Arial" w:cs="Arial"/>
          <w:sz w:val="20"/>
          <w:szCs w:val="20"/>
        </w:rPr>
        <w:t>, sin que esta revisión implique la aceptación de plena conformidad de la calidad y especificaciones de</w:t>
      </w:r>
      <w:r>
        <w:rPr>
          <w:rFonts w:ascii="Arial" w:hAnsi="Arial" w:cs="Arial"/>
          <w:sz w:val="20"/>
          <w:szCs w:val="20"/>
        </w:rPr>
        <w:t>l servicio adquirido</w:t>
      </w:r>
      <w:r w:rsidRPr="006B21D2">
        <w:rPr>
          <w:rFonts w:ascii="Arial" w:hAnsi="Arial" w:cs="Arial"/>
          <w:sz w:val="20"/>
          <w:szCs w:val="20"/>
        </w:rPr>
        <w:t>.</w:t>
      </w:r>
    </w:p>
    <w:p w14:paraId="594AA389" w14:textId="77777777" w:rsidR="00CE3F60" w:rsidRPr="00FA0737" w:rsidRDefault="00CE3F60" w:rsidP="00CE3F60">
      <w:pPr>
        <w:numPr>
          <w:ilvl w:val="12"/>
          <w:numId w:val="0"/>
        </w:numPr>
        <w:spacing w:line="276" w:lineRule="auto"/>
        <w:rPr>
          <w:rFonts w:ascii="Arial" w:eastAsia="Times New Roman" w:hAnsi="Arial" w:cs="Arial"/>
          <w:sz w:val="20"/>
          <w:szCs w:val="20"/>
          <w:lang w:val="es-ES" w:eastAsia="es-ES"/>
        </w:rPr>
      </w:pPr>
    </w:p>
    <w:p w14:paraId="1F709756" w14:textId="77777777" w:rsidR="00CE3F60" w:rsidRDefault="00CE3F60" w:rsidP="00CE3F60">
      <w:pPr>
        <w:spacing w:line="276" w:lineRule="auto"/>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El licitante adjudicado deberá presentarse con la documentación requerida a la firma del contrato.</w:t>
      </w:r>
      <w:r>
        <w:rPr>
          <w:rFonts w:ascii="Arial" w:eastAsia="Times New Roman" w:hAnsi="Arial" w:cs="Arial"/>
          <w:sz w:val="20"/>
          <w:szCs w:val="20"/>
          <w:lang w:val="es-ES" w:eastAsia="es-ES"/>
        </w:rPr>
        <w:t xml:space="preserve"> </w:t>
      </w:r>
    </w:p>
    <w:p w14:paraId="270161CD" w14:textId="77777777" w:rsidR="00CE3F60" w:rsidRDefault="00CE3F60" w:rsidP="0041788E">
      <w:pPr>
        <w:spacing w:line="276" w:lineRule="auto"/>
        <w:rPr>
          <w:rFonts w:ascii="Arial" w:hAnsi="Arial" w:cs="Arial"/>
          <w:b/>
          <w:bCs/>
          <w:sz w:val="20"/>
          <w:szCs w:val="20"/>
        </w:rPr>
      </w:pPr>
    </w:p>
    <w:p w14:paraId="29051428" w14:textId="77777777" w:rsidR="008D3339" w:rsidRDefault="008D3339" w:rsidP="0041788E">
      <w:pPr>
        <w:spacing w:line="276" w:lineRule="auto"/>
        <w:rPr>
          <w:rFonts w:ascii="Arial" w:hAnsi="Arial" w:cs="Arial"/>
          <w:b/>
          <w:bCs/>
          <w:sz w:val="20"/>
          <w:szCs w:val="20"/>
        </w:rPr>
      </w:pPr>
    </w:p>
    <w:p w14:paraId="1286CC2E" w14:textId="6BB4836B"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Objetivo:</w:t>
      </w:r>
    </w:p>
    <w:p w14:paraId="07228BC6" w14:textId="77777777" w:rsidR="004044C2" w:rsidRPr="004044C2" w:rsidRDefault="004044C2" w:rsidP="004044C2">
      <w:pPr>
        <w:spacing w:line="276" w:lineRule="auto"/>
        <w:rPr>
          <w:rFonts w:ascii="Arial" w:hAnsi="Arial" w:cs="Arial"/>
          <w:b/>
          <w:bCs/>
          <w:sz w:val="20"/>
          <w:szCs w:val="20"/>
        </w:rPr>
      </w:pPr>
    </w:p>
    <w:p w14:paraId="490AC373" w14:textId="1CF27599" w:rsidR="0041788E" w:rsidRPr="004044C2" w:rsidRDefault="004044C2" w:rsidP="004044C2">
      <w:pPr>
        <w:spacing w:line="276" w:lineRule="auto"/>
        <w:rPr>
          <w:rFonts w:ascii="Arial" w:hAnsi="Arial" w:cs="Arial"/>
          <w:sz w:val="20"/>
          <w:szCs w:val="20"/>
          <w:highlight w:val="yellow"/>
        </w:rPr>
      </w:pPr>
      <w:r w:rsidRPr="004044C2">
        <w:rPr>
          <w:rFonts w:ascii="Arial" w:hAnsi="Arial" w:cs="Arial"/>
          <w:sz w:val="20"/>
          <w:szCs w:val="20"/>
        </w:rPr>
        <w:t>Alojar nuestro ambiente productivo en la nube, derivado de las ventajas significativas que ofrecen estas plataformas, especialmente en términos de seguridad, escalabilidad, fiabilidad y costos</w:t>
      </w:r>
      <w:r>
        <w:rPr>
          <w:rFonts w:ascii="Arial" w:hAnsi="Arial" w:cs="Arial"/>
          <w:sz w:val="20"/>
          <w:szCs w:val="20"/>
        </w:rPr>
        <w:t>.</w:t>
      </w:r>
    </w:p>
    <w:p w14:paraId="1402D6B1" w14:textId="77777777" w:rsidR="00703344" w:rsidRDefault="00703344" w:rsidP="004044C2">
      <w:pPr>
        <w:spacing w:line="276" w:lineRule="auto"/>
        <w:rPr>
          <w:rFonts w:ascii="Arial" w:hAnsi="Arial" w:cs="Arial"/>
          <w:b/>
          <w:bCs/>
          <w:sz w:val="20"/>
          <w:szCs w:val="20"/>
        </w:rPr>
      </w:pPr>
    </w:p>
    <w:p w14:paraId="3116A4F1" w14:textId="77777777" w:rsidR="001175CD" w:rsidRDefault="001175CD" w:rsidP="004044C2">
      <w:pPr>
        <w:spacing w:line="276" w:lineRule="auto"/>
        <w:rPr>
          <w:rFonts w:ascii="Arial" w:hAnsi="Arial" w:cs="Arial"/>
          <w:b/>
          <w:bCs/>
          <w:sz w:val="20"/>
          <w:szCs w:val="20"/>
        </w:rPr>
      </w:pPr>
    </w:p>
    <w:p w14:paraId="0E7251F9" w14:textId="0766F648"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Alcance:</w:t>
      </w:r>
    </w:p>
    <w:p w14:paraId="10D52A6D" w14:textId="77777777" w:rsidR="004044C2" w:rsidRPr="004044C2" w:rsidRDefault="004044C2" w:rsidP="004044C2">
      <w:pPr>
        <w:spacing w:line="276" w:lineRule="auto"/>
        <w:rPr>
          <w:rFonts w:ascii="Arial" w:hAnsi="Arial" w:cs="Arial"/>
          <w:b/>
          <w:bCs/>
          <w:sz w:val="20"/>
          <w:szCs w:val="20"/>
        </w:rPr>
      </w:pPr>
    </w:p>
    <w:p w14:paraId="59A14828" w14:textId="4F09E3E5" w:rsidR="00092549" w:rsidRDefault="004044C2" w:rsidP="004044C2">
      <w:pPr>
        <w:spacing w:line="276" w:lineRule="auto"/>
        <w:rPr>
          <w:rFonts w:ascii="Arial" w:hAnsi="Arial" w:cs="Arial"/>
          <w:sz w:val="20"/>
          <w:szCs w:val="20"/>
        </w:rPr>
      </w:pPr>
      <w:r w:rsidRPr="004044C2">
        <w:rPr>
          <w:rFonts w:ascii="Arial" w:hAnsi="Arial" w:cs="Arial"/>
          <w:sz w:val="20"/>
          <w:szCs w:val="20"/>
        </w:rPr>
        <w:t>En la actualidad, P</w:t>
      </w:r>
      <w:r w:rsidR="00A90F1C">
        <w:rPr>
          <w:rFonts w:ascii="Arial" w:hAnsi="Arial" w:cs="Arial"/>
          <w:sz w:val="20"/>
          <w:szCs w:val="20"/>
        </w:rPr>
        <w:t>ensiones Civiles del Estado de Chihuahua</w:t>
      </w:r>
      <w:r w:rsidRPr="004044C2">
        <w:rPr>
          <w:rFonts w:ascii="Arial" w:hAnsi="Arial" w:cs="Arial"/>
          <w:sz w:val="20"/>
          <w:szCs w:val="20"/>
        </w:rPr>
        <w:t xml:space="preserve"> ya cuenta con el despliegue de algunas aplicaciones en la nube pública de Amazon Web </w:t>
      </w:r>
      <w:proofErr w:type="spellStart"/>
      <w:r w:rsidRPr="004044C2">
        <w:rPr>
          <w:rFonts w:ascii="Arial" w:hAnsi="Arial" w:cs="Arial"/>
          <w:sz w:val="20"/>
          <w:szCs w:val="20"/>
        </w:rPr>
        <w:t>Services</w:t>
      </w:r>
      <w:proofErr w:type="spellEnd"/>
      <w:r w:rsidRPr="004044C2">
        <w:rPr>
          <w:rFonts w:ascii="Arial" w:hAnsi="Arial" w:cs="Arial"/>
          <w:sz w:val="20"/>
          <w:szCs w:val="20"/>
        </w:rPr>
        <w:t xml:space="preserve"> (AWS) en la modalidad </w:t>
      </w:r>
      <w:proofErr w:type="spellStart"/>
      <w:r w:rsidRPr="004044C2">
        <w:rPr>
          <w:rFonts w:ascii="Arial" w:hAnsi="Arial" w:cs="Arial"/>
          <w:sz w:val="20"/>
          <w:szCs w:val="20"/>
        </w:rPr>
        <w:t>Infraestructure</w:t>
      </w:r>
      <w:proofErr w:type="spellEnd"/>
      <w:r w:rsidRPr="004044C2">
        <w:rPr>
          <w:rFonts w:ascii="Arial" w:hAnsi="Arial" w:cs="Arial"/>
          <w:sz w:val="20"/>
          <w:szCs w:val="20"/>
        </w:rPr>
        <w:t xml:space="preserve"> As A </w:t>
      </w:r>
      <w:proofErr w:type="spellStart"/>
      <w:r w:rsidRPr="004044C2">
        <w:rPr>
          <w:rFonts w:ascii="Arial" w:hAnsi="Arial" w:cs="Arial"/>
          <w:sz w:val="20"/>
          <w:szCs w:val="20"/>
        </w:rPr>
        <w:t>Service</w:t>
      </w:r>
      <w:proofErr w:type="spellEnd"/>
      <w:r w:rsidRPr="004044C2">
        <w:rPr>
          <w:rFonts w:ascii="Arial" w:hAnsi="Arial" w:cs="Arial"/>
          <w:sz w:val="20"/>
          <w:szCs w:val="20"/>
        </w:rPr>
        <w:t xml:space="preserve"> (IAAS). La Institución requiere renovar el servicio actual del 01 de </w:t>
      </w:r>
      <w:r w:rsidR="002939C7">
        <w:rPr>
          <w:rFonts w:ascii="Arial" w:hAnsi="Arial" w:cs="Arial"/>
          <w:sz w:val="20"/>
          <w:szCs w:val="20"/>
        </w:rPr>
        <w:t>junio</w:t>
      </w:r>
      <w:r w:rsidRPr="004044C2">
        <w:rPr>
          <w:rFonts w:ascii="Arial" w:hAnsi="Arial" w:cs="Arial"/>
          <w:sz w:val="20"/>
          <w:szCs w:val="20"/>
        </w:rPr>
        <w:t xml:space="preserve"> al 31 de diciembre del 2025. </w:t>
      </w:r>
      <w:r w:rsidR="000B5126" w:rsidRPr="004044C2">
        <w:rPr>
          <w:rFonts w:ascii="Arial" w:hAnsi="Arial" w:cs="Arial"/>
          <w:sz w:val="20"/>
          <w:szCs w:val="20"/>
        </w:rPr>
        <w:t>Además,</w:t>
      </w:r>
      <w:r w:rsidRPr="004044C2">
        <w:rPr>
          <w:rFonts w:ascii="Arial" w:hAnsi="Arial" w:cs="Arial"/>
          <w:sz w:val="20"/>
          <w:szCs w:val="20"/>
        </w:rPr>
        <w:t xml:space="preserve"> se debe considerar el incrementar servicios de AWS derivado de requerimientos por la implementación de nuevos proyectos.</w:t>
      </w:r>
      <w:r w:rsidR="00092549">
        <w:rPr>
          <w:rFonts w:ascii="Arial" w:hAnsi="Arial" w:cs="Arial"/>
          <w:sz w:val="20"/>
          <w:szCs w:val="20"/>
        </w:rPr>
        <w:t xml:space="preserve"> </w:t>
      </w:r>
      <w:r w:rsidR="00092549" w:rsidRPr="00092549">
        <w:rPr>
          <w:rFonts w:ascii="Arial" w:hAnsi="Arial" w:cs="Arial"/>
          <w:sz w:val="20"/>
          <w:szCs w:val="20"/>
        </w:rPr>
        <w:t>La contratación de</w:t>
      </w:r>
      <w:r w:rsidR="00092549">
        <w:rPr>
          <w:rFonts w:ascii="Arial" w:hAnsi="Arial" w:cs="Arial"/>
          <w:sz w:val="20"/>
          <w:szCs w:val="20"/>
        </w:rPr>
        <w:t>l servicio en la</w:t>
      </w:r>
      <w:r w:rsidR="00092549" w:rsidRPr="00092549">
        <w:rPr>
          <w:rFonts w:ascii="Arial" w:hAnsi="Arial" w:cs="Arial"/>
          <w:sz w:val="20"/>
          <w:szCs w:val="20"/>
        </w:rPr>
        <w:t xml:space="preserve"> nube</w:t>
      </w:r>
      <w:r w:rsidR="00092549">
        <w:rPr>
          <w:rFonts w:ascii="Arial" w:hAnsi="Arial" w:cs="Arial"/>
          <w:sz w:val="20"/>
          <w:szCs w:val="20"/>
        </w:rPr>
        <w:t xml:space="preserve"> AWS</w:t>
      </w:r>
      <w:r w:rsidR="00092549" w:rsidRPr="00092549">
        <w:rPr>
          <w:rFonts w:ascii="Arial" w:hAnsi="Arial" w:cs="Arial"/>
          <w:sz w:val="20"/>
          <w:szCs w:val="20"/>
        </w:rPr>
        <w:t xml:space="preserve"> permitirá a la Institución contar con capacidades de cómputo tales como: procesamiento, almacenamiento, bases de datos, balanceo de tráfico, transferencia de datos, seguridad, integrando como parte de estos servicios, el aprovisionamiento, la instalación, configuración, soporte técnico, mantenimiento, seguridad, gestión, monitoreo, administración, optimización y los componentes relacionados para su adecuada operación</w:t>
      </w:r>
      <w:r w:rsidR="00092549">
        <w:rPr>
          <w:rFonts w:ascii="Arial" w:hAnsi="Arial" w:cs="Arial"/>
          <w:sz w:val="20"/>
          <w:szCs w:val="20"/>
        </w:rPr>
        <w:t xml:space="preserve"> y</w:t>
      </w:r>
      <w:r w:rsidR="00092549" w:rsidRPr="00092549">
        <w:rPr>
          <w:rFonts w:ascii="Arial" w:hAnsi="Arial" w:cs="Arial"/>
          <w:sz w:val="20"/>
          <w:szCs w:val="20"/>
        </w:rPr>
        <w:t xml:space="preserve"> servicios de implementación de arquitecturas de infraestructura.</w:t>
      </w:r>
    </w:p>
    <w:p w14:paraId="369DD10D" w14:textId="77777777" w:rsidR="00092549" w:rsidRDefault="00092549" w:rsidP="004044C2">
      <w:pPr>
        <w:spacing w:line="276" w:lineRule="auto"/>
        <w:rPr>
          <w:rFonts w:ascii="Arial" w:hAnsi="Arial" w:cs="Arial"/>
          <w:sz w:val="20"/>
          <w:szCs w:val="20"/>
        </w:rPr>
      </w:pPr>
    </w:p>
    <w:p w14:paraId="5B28B281" w14:textId="77777777" w:rsidR="001175CD" w:rsidRDefault="001175CD" w:rsidP="004044C2">
      <w:pPr>
        <w:spacing w:line="276" w:lineRule="auto"/>
        <w:rPr>
          <w:rFonts w:ascii="Arial" w:hAnsi="Arial" w:cs="Arial"/>
          <w:sz w:val="20"/>
          <w:szCs w:val="20"/>
        </w:rPr>
      </w:pPr>
    </w:p>
    <w:p w14:paraId="13512A09" w14:textId="61A146F3"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Portabilidad de instancias</w:t>
      </w:r>
    </w:p>
    <w:p w14:paraId="032BB03F" w14:textId="77777777" w:rsidR="004044C2" w:rsidRPr="004044C2" w:rsidRDefault="004044C2" w:rsidP="004044C2">
      <w:pPr>
        <w:spacing w:line="276" w:lineRule="auto"/>
        <w:rPr>
          <w:rFonts w:ascii="Arial" w:hAnsi="Arial" w:cs="Arial"/>
          <w:b/>
          <w:bCs/>
          <w:sz w:val="20"/>
          <w:szCs w:val="20"/>
        </w:rPr>
      </w:pPr>
    </w:p>
    <w:p w14:paraId="2BC6636D" w14:textId="11FE97AF" w:rsidR="004044C2" w:rsidRDefault="00B11071" w:rsidP="004044C2">
      <w:pPr>
        <w:spacing w:line="276" w:lineRule="auto"/>
        <w:rPr>
          <w:rFonts w:ascii="Arial" w:hAnsi="Arial" w:cs="Arial"/>
          <w:sz w:val="20"/>
          <w:szCs w:val="20"/>
        </w:rPr>
      </w:pPr>
      <w:r>
        <w:rPr>
          <w:rFonts w:ascii="Arial" w:hAnsi="Arial" w:cs="Arial"/>
          <w:sz w:val="20"/>
          <w:szCs w:val="20"/>
        </w:rPr>
        <w:t>El</w:t>
      </w:r>
      <w:r w:rsidR="004044C2" w:rsidRPr="004044C2">
        <w:rPr>
          <w:rFonts w:ascii="Arial" w:hAnsi="Arial" w:cs="Arial"/>
          <w:sz w:val="20"/>
          <w:szCs w:val="20"/>
        </w:rPr>
        <w:t xml:space="preserve"> licitante adjudicado colaborará con el proveedor actual para realizar la transición de los servicios de la cuenta actual de AWS, todo esto sin generar un costo adicional para la Institución.</w:t>
      </w:r>
    </w:p>
    <w:p w14:paraId="198B7933" w14:textId="77777777" w:rsidR="008D3339" w:rsidRDefault="008D3339" w:rsidP="004044C2">
      <w:pPr>
        <w:spacing w:line="276" w:lineRule="auto"/>
        <w:rPr>
          <w:rFonts w:ascii="Arial" w:hAnsi="Arial" w:cs="Arial"/>
          <w:sz w:val="20"/>
          <w:szCs w:val="20"/>
        </w:rPr>
      </w:pPr>
    </w:p>
    <w:p w14:paraId="29D939C1" w14:textId="77777777" w:rsidR="001175CD" w:rsidRPr="004044C2" w:rsidRDefault="001175CD" w:rsidP="004044C2">
      <w:pPr>
        <w:spacing w:line="276" w:lineRule="auto"/>
        <w:rPr>
          <w:rFonts w:ascii="Arial" w:hAnsi="Arial" w:cs="Arial"/>
          <w:sz w:val="20"/>
          <w:szCs w:val="20"/>
        </w:rPr>
      </w:pPr>
    </w:p>
    <w:p w14:paraId="74E1235D" w14:textId="6D75681E"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Especificación de las instancias o servicios:</w:t>
      </w:r>
    </w:p>
    <w:p w14:paraId="4C283B43" w14:textId="77777777" w:rsidR="004044C2" w:rsidRPr="004044C2" w:rsidRDefault="004044C2" w:rsidP="004044C2">
      <w:pPr>
        <w:spacing w:line="276" w:lineRule="auto"/>
        <w:rPr>
          <w:rFonts w:ascii="Arial" w:hAnsi="Arial" w:cs="Arial"/>
          <w:b/>
          <w:bCs/>
          <w:sz w:val="20"/>
          <w:szCs w:val="20"/>
        </w:rPr>
      </w:pPr>
    </w:p>
    <w:p w14:paraId="7C168DA9" w14:textId="5A86F28C" w:rsidR="004044C2" w:rsidRPr="004044C2" w:rsidRDefault="004044C2" w:rsidP="004044C2">
      <w:pPr>
        <w:spacing w:line="276" w:lineRule="auto"/>
        <w:rPr>
          <w:rFonts w:ascii="Arial" w:hAnsi="Arial" w:cs="Arial"/>
          <w:sz w:val="20"/>
          <w:szCs w:val="20"/>
        </w:rPr>
      </w:pPr>
      <w:r w:rsidRPr="004044C2">
        <w:rPr>
          <w:rFonts w:ascii="Arial" w:hAnsi="Arial" w:cs="Arial"/>
          <w:sz w:val="20"/>
          <w:szCs w:val="20"/>
        </w:rPr>
        <w:t xml:space="preserve">Los servicios de nube para las aplicaciones de la Institución, así como todos los componentes y servicios que forman parte de este anexo, serán asignados a un solo </w:t>
      </w:r>
      <w:r w:rsidR="00537994">
        <w:rPr>
          <w:rFonts w:ascii="Arial" w:hAnsi="Arial" w:cs="Arial"/>
          <w:sz w:val="20"/>
          <w:szCs w:val="20"/>
        </w:rPr>
        <w:t>licitante</w:t>
      </w:r>
      <w:r w:rsidRPr="004044C2">
        <w:rPr>
          <w:rFonts w:ascii="Arial" w:hAnsi="Arial" w:cs="Arial"/>
          <w:sz w:val="20"/>
          <w:szCs w:val="20"/>
        </w:rPr>
        <w:t>, el cual suscribirá un contrato de servicios que garantice la continuidad operativa de una manera segura.</w:t>
      </w:r>
    </w:p>
    <w:p w14:paraId="38E736A5" w14:textId="77777777" w:rsidR="00500608" w:rsidRDefault="00500608" w:rsidP="004044C2">
      <w:pPr>
        <w:spacing w:line="276" w:lineRule="auto"/>
        <w:rPr>
          <w:rFonts w:ascii="Arial" w:hAnsi="Arial" w:cs="Arial"/>
          <w:sz w:val="20"/>
          <w:szCs w:val="20"/>
        </w:rPr>
      </w:pPr>
    </w:p>
    <w:p w14:paraId="742145B5" w14:textId="0A7D190B" w:rsidR="00BB0337" w:rsidRDefault="004044C2" w:rsidP="004044C2">
      <w:pPr>
        <w:spacing w:line="276" w:lineRule="auto"/>
        <w:rPr>
          <w:rFonts w:ascii="Arial" w:hAnsi="Arial" w:cs="Arial"/>
          <w:sz w:val="20"/>
          <w:szCs w:val="20"/>
        </w:rPr>
      </w:pPr>
      <w:r w:rsidRPr="004044C2">
        <w:rPr>
          <w:rFonts w:ascii="Arial" w:hAnsi="Arial" w:cs="Arial"/>
          <w:sz w:val="20"/>
          <w:szCs w:val="20"/>
        </w:rPr>
        <w:t>Personal del área de Tecnologías de la Información de P</w:t>
      </w:r>
      <w:r w:rsidR="005C3A62">
        <w:rPr>
          <w:rFonts w:ascii="Arial" w:hAnsi="Arial" w:cs="Arial"/>
          <w:sz w:val="20"/>
          <w:szCs w:val="20"/>
        </w:rPr>
        <w:t>ensiones Civiles del Estado de Chihuahua</w:t>
      </w:r>
      <w:r w:rsidRPr="004044C2">
        <w:rPr>
          <w:rFonts w:ascii="Arial" w:hAnsi="Arial" w:cs="Arial"/>
          <w:sz w:val="20"/>
          <w:szCs w:val="20"/>
        </w:rPr>
        <w:t xml:space="preserve"> deberá contar con las capacidades de interacción necesarias con la plataforma de administración de AWS, siempre y cuando el </w:t>
      </w:r>
      <w:r w:rsidR="00441610">
        <w:rPr>
          <w:rFonts w:ascii="Arial" w:hAnsi="Arial" w:cs="Arial"/>
          <w:sz w:val="20"/>
          <w:szCs w:val="20"/>
        </w:rPr>
        <w:t>licitante adjudicado</w:t>
      </w:r>
      <w:r w:rsidRPr="004044C2">
        <w:rPr>
          <w:rFonts w:ascii="Arial" w:hAnsi="Arial" w:cs="Arial"/>
          <w:sz w:val="20"/>
          <w:szCs w:val="20"/>
        </w:rPr>
        <w:t xml:space="preserve"> no pierda el control financiero del cómputo utilizado para el cual es responsable frente al fabricante de nube, es decir, la institución podrá acceder directamente y sin necesidad de intervención del </w:t>
      </w:r>
      <w:r w:rsidR="00441610">
        <w:rPr>
          <w:rFonts w:ascii="Arial" w:hAnsi="Arial" w:cs="Arial"/>
          <w:sz w:val="20"/>
          <w:szCs w:val="20"/>
        </w:rPr>
        <w:t>licitante adjudicado</w:t>
      </w:r>
      <w:r w:rsidRPr="004044C2">
        <w:rPr>
          <w:rFonts w:ascii="Arial" w:hAnsi="Arial" w:cs="Arial"/>
          <w:sz w:val="20"/>
          <w:szCs w:val="20"/>
        </w:rPr>
        <w:t xml:space="preserve"> a la plataforma de administración de los servicios en la nube.</w:t>
      </w:r>
    </w:p>
    <w:p w14:paraId="04221564" w14:textId="2A9B5826" w:rsidR="004044C2" w:rsidRDefault="004044C2" w:rsidP="004044C2">
      <w:pPr>
        <w:spacing w:line="276" w:lineRule="auto"/>
        <w:rPr>
          <w:rFonts w:ascii="Arial" w:hAnsi="Arial" w:cs="Arial"/>
          <w:sz w:val="20"/>
          <w:szCs w:val="20"/>
        </w:rPr>
      </w:pPr>
    </w:p>
    <w:p w14:paraId="69F4A5B6" w14:textId="77777777" w:rsidR="001175CD" w:rsidRDefault="001175CD" w:rsidP="004044C2">
      <w:pPr>
        <w:spacing w:line="276" w:lineRule="auto"/>
        <w:rPr>
          <w:rFonts w:ascii="Arial" w:hAnsi="Arial" w:cs="Arial"/>
          <w:sz w:val="20"/>
          <w:szCs w:val="20"/>
        </w:rPr>
      </w:pPr>
    </w:p>
    <w:p w14:paraId="5514DB62" w14:textId="6CFF8774" w:rsidR="0072325B" w:rsidRDefault="0072325B" w:rsidP="004044C2">
      <w:pPr>
        <w:spacing w:line="276" w:lineRule="auto"/>
        <w:rPr>
          <w:rFonts w:ascii="Arial" w:hAnsi="Arial" w:cs="Arial"/>
          <w:b/>
          <w:bCs/>
          <w:sz w:val="20"/>
          <w:szCs w:val="20"/>
        </w:rPr>
      </w:pPr>
      <w:r w:rsidRPr="0072325B">
        <w:rPr>
          <w:rFonts w:ascii="Arial" w:hAnsi="Arial" w:cs="Arial"/>
          <w:b/>
          <w:bCs/>
          <w:sz w:val="20"/>
          <w:szCs w:val="20"/>
        </w:rPr>
        <w:t>Certificaciones:</w:t>
      </w:r>
    </w:p>
    <w:p w14:paraId="216405A8" w14:textId="77777777" w:rsidR="0072325B" w:rsidRDefault="0072325B" w:rsidP="004044C2">
      <w:pPr>
        <w:spacing w:line="276" w:lineRule="auto"/>
        <w:rPr>
          <w:rFonts w:ascii="Arial" w:hAnsi="Arial" w:cs="Arial"/>
          <w:b/>
          <w:bCs/>
          <w:sz w:val="20"/>
          <w:szCs w:val="20"/>
        </w:rPr>
      </w:pPr>
    </w:p>
    <w:p w14:paraId="01B7188C" w14:textId="7538D8D9" w:rsidR="0072325B" w:rsidRDefault="0072325B" w:rsidP="0072325B">
      <w:pPr>
        <w:spacing w:line="276" w:lineRule="auto"/>
        <w:rPr>
          <w:rFonts w:ascii="Arial" w:hAnsi="Arial" w:cs="Arial"/>
          <w:sz w:val="20"/>
          <w:szCs w:val="20"/>
        </w:rPr>
      </w:pPr>
      <w:r w:rsidRPr="0072325B">
        <w:rPr>
          <w:rFonts w:ascii="Arial" w:hAnsi="Arial" w:cs="Arial"/>
          <w:sz w:val="20"/>
          <w:szCs w:val="20"/>
        </w:rPr>
        <w:t xml:space="preserve">El Licitante adjudicado deberá de cumplir con las siguientes certificaciones: </w:t>
      </w:r>
    </w:p>
    <w:p w14:paraId="720A443F" w14:textId="77777777" w:rsidR="0072325B" w:rsidRDefault="0072325B" w:rsidP="0072325B">
      <w:pPr>
        <w:spacing w:line="276" w:lineRule="auto"/>
        <w:rPr>
          <w:rFonts w:ascii="Arial" w:hAnsi="Arial" w:cs="Arial"/>
          <w:sz w:val="20"/>
          <w:szCs w:val="20"/>
        </w:rPr>
      </w:pPr>
    </w:p>
    <w:p w14:paraId="79263E1F" w14:textId="296E4D22"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lastRenderedPageBreak/>
        <w:t>De la empresa:</w:t>
      </w:r>
    </w:p>
    <w:p w14:paraId="4B2A10F0" w14:textId="77777777" w:rsid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ISO/IEC 27001.</w:t>
      </w:r>
    </w:p>
    <w:p w14:paraId="1D2A642E" w14:textId="77777777" w:rsidR="0072325B" w:rsidRPr="0072325B" w:rsidRDefault="0072325B" w:rsidP="0072325B">
      <w:pPr>
        <w:spacing w:line="276" w:lineRule="auto"/>
        <w:rPr>
          <w:rFonts w:ascii="Arial" w:hAnsi="Arial" w:cs="Arial"/>
          <w:sz w:val="20"/>
          <w:szCs w:val="20"/>
        </w:rPr>
      </w:pPr>
    </w:p>
    <w:p w14:paraId="27D8B3C3" w14:textId="044EC499"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Del personal:</w:t>
      </w:r>
    </w:p>
    <w:p w14:paraId="3F74FAE2" w14:textId="77777777"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AWS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Cloud </w:t>
      </w:r>
      <w:proofErr w:type="spellStart"/>
      <w:r w:rsidRPr="0072325B">
        <w:rPr>
          <w:rFonts w:ascii="Arial" w:hAnsi="Arial" w:cs="Arial"/>
          <w:sz w:val="20"/>
          <w:szCs w:val="20"/>
        </w:rPr>
        <w:t>Practitioner</w:t>
      </w:r>
      <w:proofErr w:type="spellEnd"/>
      <w:r w:rsidRPr="0072325B">
        <w:rPr>
          <w:rFonts w:ascii="Arial" w:hAnsi="Arial" w:cs="Arial"/>
          <w:sz w:val="20"/>
          <w:szCs w:val="20"/>
        </w:rPr>
        <w:t xml:space="preserve"> </w:t>
      </w:r>
      <w:proofErr w:type="spellStart"/>
      <w:r w:rsidRPr="0072325B">
        <w:rPr>
          <w:rFonts w:ascii="Arial" w:hAnsi="Arial" w:cs="Arial"/>
          <w:sz w:val="20"/>
          <w:szCs w:val="20"/>
        </w:rPr>
        <w:t>Foundational</w:t>
      </w:r>
      <w:proofErr w:type="spellEnd"/>
      <w:r w:rsidRPr="0072325B">
        <w:rPr>
          <w:rFonts w:ascii="Arial" w:hAnsi="Arial" w:cs="Arial"/>
          <w:sz w:val="20"/>
          <w:szCs w:val="20"/>
        </w:rPr>
        <w:t xml:space="preserve"> (al menos dos personas)</w:t>
      </w:r>
    </w:p>
    <w:p w14:paraId="05C98F0A" w14:textId="77777777" w:rsidR="0072325B" w:rsidRPr="0072325B" w:rsidRDefault="0072325B" w:rsidP="0072325B">
      <w:pPr>
        <w:spacing w:line="276" w:lineRule="auto"/>
        <w:rPr>
          <w:rFonts w:ascii="Arial" w:hAnsi="Arial" w:cs="Arial"/>
          <w:sz w:val="20"/>
          <w:szCs w:val="20"/>
          <w:lang w:val="en-US"/>
        </w:rPr>
      </w:pPr>
      <w:r w:rsidRPr="0072325B">
        <w:rPr>
          <w:rFonts w:ascii="Arial" w:hAnsi="Arial" w:cs="Arial"/>
          <w:sz w:val="20"/>
          <w:szCs w:val="20"/>
        </w:rPr>
        <w:t xml:space="preserve">          </w:t>
      </w:r>
      <w:r w:rsidRPr="0072325B">
        <w:rPr>
          <w:rFonts w:ascii="Arial" w:hAnsi="Arial" w:cs="Arial"/>
          <w:sz w:val="20"/>
          <w:szCs w:val="20"/>
          <w:lang w:val="en-US"/>
        </w:rPr>
        <w:t xml:space="preserve">- AWS Certified Solutions Architect Associate (al </w:t>
      </w:r>
      <w:proofErr w:type="spellStart"/>
      <w:r w:rsidRPr="0072325B">
        <w:rPr>
          <w:rFonts w:ascii="Arial" w:hAnsi="Arial" w:cs="Arial"/>
          <w:sz w:val="20"/>
          <w:szCs w:val="20"/>
          <w:lang w:val="en-US"/>
        </w:rPr>
        <w:t>menos</w:t>
      </w:r>
      <w:proofErr w:type="spellEnd"/>
      <w:r w:rsidRPr="0072325B">
        <w:rPr>
          <w:rFonts w:ascii="Arial" w:hAnsi="Arial" w:cs="Arial"/>
          <w:sz w:val="20"/>
          <w:szCs w:val="20"/>
          <w:lang w:val="en-US"/>
        </w:rPr>
        <w:t xml:space="preserve"> dos personas)</w:t>
      </w:r>
    </w:p>
    <w:p w14:paraId="20812B6E" w14:textId="77777777" w:rsidR="0072325B" w:rsidRPr="0072325B" w:rsidRDefault="0072325B" w:rsidP="0072325B">
      <w:pPr>
        <w:spacing w:line="276" w:lineRule="auto"/>
        <w:rPr>
          <w:rFonts w:ascii="Arial" w:hAnsi="Arial" w:cs="Arial"/>
          <w:sz w:val="20"/>
          <w:szCs w:val="20"/>
        </w:rPr>
      </w:pPr>
      <w:r w:rsidRPr="0072325B">
        <w:rPr>
          <w:rFonts w:ascii="Arial" w:hAnsi="Arial" w:cs="Arial"/>
          <w:sz w:val="20"/>
          <w:szCs w:val="20"/>
          <w:lang w:val="en-US"/>
        </w:rPr>
        <w:t xml:space="preserve">          </w:t>
      </w:r>
      <w:r w:rsidRPr="0072325B">
        <w:rPr>
          <w:rFonts w:ascii="Arial" w:hAnsi="Arial" w:cs="Arial"/>
          <w:sz w:val="20"/>
          <w:szCs w:val="20"/>
        </w:rPr>
        <w:t xml:space="preserve">- ISC2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Cloud Security Professional (al menos una persona)</w:t>
      </w:r>
    </w:p>
    <w:p w14:paraId="235D53AF" w14:textId="166BE8AA"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ISC2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w:t>
      </w:r>
      <w:proofErr w:type="spellStart"/>
      <w:r w:rsidRPr="0072325B">
        <w:rPr>
          <w:rFonts w:ascii="Arial" w:hAnsi="Arial" w:cs="Arial"/>
          <w:sz w:val="20"/>
          <w:szCs w:val="20"/>
        </w:rPr>
        <w:t>Information</w:t>
      </w:r>
      <w:proofErr w:type="spellEnd"/>
      <w:r w:rsidRPr="0072325B">
        <w:rPr>
          <w:rFonts w:ascii="Arial" w:hAnsi="Arial" w:cs="Arial"/>
          <w:sz w:val="20"/>
          <w:szCs w:val="20"/>
        </w:rPr>
        <w:t xml:space="preserve"> </w:t>
      </w:r>
      <w:proofErr w:type="spellStart"/>
      <w:r w:rsidRPr="0072325B">
        <w:rPr>
          <w:rFonts w:ascii="Arial" w:hAnsi="Arial" w:cs="Arial"/>
          <w:sz w:val="20"/>
          <w:szCs w:val="20"/>
        </w:rPr>
        <w:t>Systems</w:t>
      </w:r>
      <w:proofErr w:type="spellEnd"/>
      <w:r w:rsidRPr="0072325B">
        <w:rPr>
          <w:rFonts w:ascii="Arial" w:hAnsi="Arial" w:cs="Arial"/>
          <w:sz w:val="20"/>
          <w:szCs w:val="20"/>
        </w:rPr>
        <w:t xml:space="preserve"> Security Professional (al menos una persona)</w:t>
      </w:r>
    </w:p>
    <w:p w14:paraId="658EA987" w14:textId="77777777" w:rsidR="0072325B" w:rsidRDefault="0072325B" w:rsidP="004044C2">
      <w:pPr>
        <w:spacing w:line="276" w:lineRule="auto"/>
        <w:rPr>
          <w:rFonts w:ascii="Arial" w:hAnsi="Arial" w:cs="Arial"/>
          <w:b/>
          <w:bCs/>
          <w:sz w:val="20"/>
          <w:szCs w:val="20"/>
        </w:rPr>
      </w:pPr>
    </w:p>
    <w:p w14:paraId="3762F1BE" w14:textId="77777777" w:rsidR="0035737A" w:rsidRDefault="0035737A" w:rsidP="0035737A">
      <w:pPr>
        <w:spacing w:line="276" w:lineRule="auto"/>
        <w:rPr>
          <w:rFonts w:ascii="Arial" w:hAnsi="Arial" w:cs="Arial"/>
          <w:sz w:val="20"/>
          <w:szCs w:val="20"/>
        </w:rPr>
      </w:pPr>
      <w:r>
        <w:rPr>
          <w:rFonts w:ascii="Arial" w:hAnsi="Arial" w:cs="Arial"/>
          <w:sz w:val="20"/>
          <w:szCs w:val="20"/>
        </w:rPr>
        <w:t xml:space="preserve">Es importante mencionar que, en caso de no contar con las certificaciones solicitadas, se podrán aceptar certificaciones diferentes que avalen lo solicitado, siempre y cuando se presente junto con las certificaciones diferentes, carta de </w:t>
      </w:r>
      <w:proofErr w:type="spellStart"/>
      <w:r>
        <w:rPr>
          <w:rFonts w:ascii="Arial" w:hAnsi="Arial" w:cs="Arial"/>
          <w:sz w:val="20"/>
          <w:szCs w:val="20"/>
        </w:rPr>
        <w:t>partner</w:t>
      </w:r>
      <w:proofErr w:type="spellEnd"/>
      <w:r>
        <w:rPr>
          <w:rFonts w:ascii="Arial" w:hAnsi="Arial" w:cs="Arial"/>
          <w:sz w:val="20"/>
          <w:szCs w:val="20"/>
        </w:rPr>
        <w:t xml:space="preserve"> o socio; o carta de canal emitida por el fabricante de la tecnología ofertada.</w:t>
      </w:r>
    </w:p>
    <w:p w14:paraId="0BF0FE93" w14:textId="77777777" w:rsidR="0035737A" w:rsidRDefault="0035737A" w:rsidP="004044C2">
      <w:pPr>
        <w:spacing w:line="276" w:lineRule="auto"/>
        <w:rPr>
          <w:rFonts w:ascii="Arial" w:hAnsi="Arial" w:cs="Arial"/>
          <w:b/>
          <w:bCs/>
          <w:sz w:val="20"/>
          <w:szCs w:val="20"/>
        </w:rPr>
      </w:pPr>
    </w:p>
    <w:p w14:paraId="5D2794E8" w14:textId="77777777" w:rsidR="001175CD" w:rsidRDefault="001175CD" w:rsidP="004044C2">
      <w:pPr>
        <w:spacing w:line="276" w:lineRule="auto"/>
        <w:rPr>
          <w:rFonts w:ascii="Arial" w:hAnsi="Arial" w:cs="Arial"/>
          <w:b/>
          <w:bCs/>
          <w:sz w:val="20"/>
          <w:szCs w:val="20"/>
        </w:rPr>
      </w:pPr>
    </w:p>
    <w:p w14:paraId="5CA87396" w14:textId="69863837"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Administración de instancias</w:t>
      </w:r>
    </w:p>
    <w:p w14:paraId="74F6FBD7" w14:textId="77777777" w:rsidR="004044C2" w:rsidRPr="004044C2" w:rsidRDefault="004044C2" w:rsidP="004044C2">
      <w:pPr>
        <w:spacing w:line="276" w:lineRule="auto"/>
        <w:rPr>
          <w:rFonts w:ascii="Arial" w:hAnsi="Arial" w:cs="Arial"/>
          <w:b/>
          <w:bCs/>
          <w:sz w:val="20"/>
          <w:szCs w:val="20"/>
        </w:rPr>
      </w:pPr>
    </w:p>
    <w:p w14:paraId="45672A51" w14:textId="4B8DF345" w:rsidR="004044C2" w:rsidRPr="004044C2" w:rsidRDefault="004044C2" w:rsidP="004044C2">
      <w:pPr>
        <w:spacing w:line="276" w:lineRule="auto"/>
        <w:rPr>
          <w:rFonts w:ascii="Arial" w:hAnsi="Arial" w:cs="Arial"/>
          <w:sz w:val="20"/>
          <w:szCs w:val="20"/>
        </w:rPr>
      </w:pPr>
      <w:r w:rsidRPr="004044C2">
        <w:rPr>
          <w:rFonts w:ascii="Arial" w:hAnsi="Arial" w:cs="Arial"/>
          <w:sz w:val="20"/>
          <w:szCs w:val="20"/>
        </w:rPr>
        <w:t xml:space="preserve">El </w:t>
      </w:r>
      <w:r w:rsidR="00E13FEA">
        <w:rPr>
          <w:rFonts w:ascii="Arial" w:hAnsi="Arial" w:cs="Arial"/>
          <w:sz w:val="20"/>
          <w:szCs w:val="20"/>
        </w:rPr>
        <w:t>licitante adjudicado</w:t>
      </w:r>
      <w:r w:rsidRPr="004044C2">
        <w:rPr>
          <w:rFonts w:ascii="Arial" w:hAnsi="Arial" w:cs="Arial"/>
          <w:sz w:val="20"/>
          <w:szCs w:val="20"/>
        </w:rPr>
        <w:t xml:space="preserve"> deberá proporcionar acceso a la Consola de administración de Servicios, para asegurar la forma eficiente de administrar los servicios de Infraestructura Tecnológica por demanda (máquinas virtuales, almacenamiento, comunicaciones de datos y servicios), las características de alta capacidad, desempeño y alto rendimiento. En todo momento la Institución será el único titular y poseedor de las credenciales de administrador global de acceso a la(s) consola(s) de administración de los servicios del fabricante de nube desde la cual se deberán administrar todos los servicios de nube contratados. </w:t>
      </w:r>
    </w:p>
    <w:p w14:paraId="21CF43B0" w14:textId="77777777" w:rsidR="004044C2" w:rsidRPr="004044C2" w:rsidRDefault="004044C2" w:rsidP="004044C2">
      <w:pPr>
        <w:spacing w:line="276" w:lineRule="auto"/>
        <w:rPr>
          <w:rFonts w:ascii="Arial" w:hAnsi="Arial" w:cs="Arial"/>
          <w:sz w:val="20"/>
          <w:szCs w:val="20"/>
        </w:rPr>
      </w:pPr>
    </w:p>
    <w:p w14:paraId="27647DBF" w14:textId="77777777" w:rsidR="004044C2" w:rsidRDefault="004044C2" w:rsidP="004044C2">
      <w:pPr>
        <w:spacing w:line="276" w:lineRule="auto"/>
        <w:rPr>
          <w:rFonts w:ascii="Arial" w:hAnsi="Arial" w:cs="Arial"/>
          <w:sz w:val="20"/>
          <w:szCs w:val="20"/>
        </w:rPr>
      </w:pPr>
      <w:r w:rsidRPr="004044C2">
        <w:rPr>
          <w:rFonts w:ascii="Arial" w:hAnsi="Arial" w:cs="Arial"/>
          <w:sz w:val="20"/>
          <w:szCs w:val="20"/>
        </w:rPr>
        <w:t>A través de la consola de administración se deberán poder proporcionar al menos las siguientes funcionalidades:</w:t>
      </w:r>
    </w:p>
    <w:p w14:paraId="2146A649" w14:textId="77777777" w:rsidR="00ED76D9" w:rsidRPr="004044C2" w:rsidRDefault="00ED76D9" w:rsidP="004044C2">
      <w:pPr>
        <w:spacing w:line="276" w:lineRule="auto"/>
        <w:rPr>
          <w:rFonts w:ascii="Arial" w:hAnsi="Arial" w:cs="Arial"/>
          <w:sz w:val="20"/>
          <w:szCs w:val="20"/>
        </w:rPr>
      </w:pPr>
    </w:p>
    <w:p w14:paraId="5538D4D0" w14:textId="6F3B5F44"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Altas, Bajas y Cambios (ABC) de todos los servicios.</w:t>
      </w:r>
    </w:p>
    <w:p w14:paraId="1AD169F0" w14:textId="77777777" w:rsidR="009304C6" w:rsidRPr="009304C6" w:rsidRDefault="009304C6" w:rsidP="009304C6">
      <w:pPr>
        <w:pStyle w:val="Prrafodelista"/>
        <w:spacing w:line="276" w:lineRule="auto"/>
        <w:rPr>
          <w:rFonts w:ascii="Arial" w:hAnsi="Arial" w:cs="Arial"/>
          <w:sz w:val="4"/>
          <w:szCs w:val="4"/>
        </w:rPr>
      </w:pPr>
    </w:p>
    <w:p w14:paraId="004913E5" w14:textId="422C0088"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Automatización de alertas para diferentes condiciones.</w:t>
      </w:r>
    </w:p>
    <w:p w14:paraId="4EE4E853" w14:textId="77777777" w:rsidR="009304C6" w:rsidRPr="009304C6" w:rsidRDefault="009304C6" w:rsidP="009304C6">
      <w:pPr>
        <w:spacing w:line="276" w:lineRule="auto"/>
        <w:rPr>
          <w:rFonts w:ascii="Arial" w:hAnsi="Arial" w:cs="Arial"/>
          <w:sz w:val="4"/>
          <w:szCs w:val="4"/>
        </w:rPr>
      </w:pPr>
    </w:p>
    <w:p w14:paraId="0E8CF3FD" w14:textId="7AD99BDD"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Parametrización de políticas de crecimiento de los servicios.</w:t>
      </w:r>
    </w:p>
    <w:p w14:paraId="39B74353" w14:textId="77777777" w:rsidR="009304C6" w:rsidRPr="009304C6" w:rsidRDefault="009304C6" w:rsidP="009304C6">
      <w:pPr>
        <w:spacing w:line="276" w:lineRule="auto"/>
        <w:rPr>
          <w:rFonts w:ascii="Arial" w:hAnsi="Arial" w:cs="Arial"/>
          <w:sz w:val="4"/>
          <w:szCs w:val="4"/>
        </w:rPr>
      </w:pPr>
    </w:p>
    <w:p w14:paraId="5078E270" w14:textId="36FEDC7A"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Contar con niveles de acceso a través de perfiles definidos.</w:t>
      </w:r>
    </w:p>
    <w:p w14:paraId="549715DE" w14:textId="77777777" w:rsidR="009304C6" w:rsidRPr="009304C6" w:rsidRDefault="009304C6" w:rsidP="009304C6">
      <w:pPr>
        <w:spacing w:line="276" w:lineRule="auto"/>
        <w:rPr>
          <w:rFonts w:ascii="Arial" w:hAnsi="Arial" w:cs="Arial"/>
          <w:sz w:val="4"/>
          <w:szCs w:val="4"/>
        </w:rPr>
      </w:pPr>
    </w:p>
    <w:p w14:paraId="4893CD5E" w14:textId="209541D4"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 xml:space="preserve">Reporte del consumo de los servicios agrupado por aplicación y/o tipo de servicio.  Esto puede ser a través de la consola o en otra herramienta proporcionada por el </w:t>
      </w:r>
      <w:r w:rsidR="0077734A">
        <w:rPr>
          <w:rFonts w:ascii="Arial" w:hAnsi="Arial" w:cs="Arial"/>
          <w:sz w:val="20"/>
          <w:szCs w:val="20"/>
        </w:rPr>
        <w:t>licitante adjudicado</w:t>
      </w:r>
      <w:r w:rsidRPr="00ED76D9">
        <w:rPr>
          <w:rFonts w:ascii="Arial" w:hAnsi="Arial" w:cs="Arial"/>
          <w:sz w:val="20"/>
          <w:szCs w:val="20"/>
        </w:rPr>
        <w:t>.</w:t>
      </w:r>
    </w:p>
    <w:p w14:paraId="119060FD" w14:textId="77777777" w:rsidR="009304C6" w:rsidRPr="009304C6" w:rsidRDefault="009304C6" w:rsidP="009304C6">
      <w:pPr>
        <w:spacing w:line="276" w:lineRule="auto"/>
        <w:rPr>
          <w:rFonts w:ascii="Arial" w:hAnsi="Arial" w:cs="Arial"/>
          <w:sz w:val="4"/>
          <w:szCs w:val="4"/>
        </w:rPr>
      </w:pPr>
    </w:p>
    <w:p w14:paraId="693A63AA" w14:textId="4F4A9B2A"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Bitácora de accesos y acciones sobre la consola.</w:t>
      </w:r>
    </w:p>
    <w:p w14:paraId="5663DFB8" w14:textId="77777777" w:rsidR="009304C6" w:rsidRPr="009304C6" w:rsidRDefault="009304C6" w:rsidP="009304C6">
      <w:pPr>
        <w:spacing w:line="276" w:lineRule="auto"/>
        <w:rPr>
          <w:rFonts w:ascii="Arial" w:hAnsi="Arial" w:cs="Arial"/>
          <w:sz w:val="4"/>
          <w:szCs w:val="4"/>
        </w:rPr>
      </w:pPr>
    </w:p>
    <w:p w14:paraId="000E6CC5" w14:textId="72AEBB65"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Accesos a las bitácoras (Logs) de cada uno de los servicios.</w:t>
      </w:r>
    </w:p>
    <w:p w14:paraId="3F6C0AC7" w14:textId="77777777" w:rsidR="009304C6" w:rsidRPr="009304C6" w:rsidRDefault="009304C6" w:rsidP="009304C6">
      <w:pPr>
        <w:pStyle w:val="Prrafodelista"/>
        <w:rPr>
          <w:rFonts w:ascii="Arial" w:hAnsi="Arial" w:cs="Arial"/>
          <w:sz w:val="4"/>
          <w:szCs w:val="4"/>
        </w:rPr>
      </w:pPr>
    </w:p>
    <w:p w14:paraId="446F6648" w14:textId="212E6C7D"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Monitoreo en tiempo real de uso de los servicios.</w:t>
      </w:r>
    </w:p>
    <w:p w14:paraId="06479F7F" w14:textId="77777777" w:rsidR="009304C6" w:rsidRPr="009304C6" w:rsidRDefault="009304C6" w:rsidP="009304C6">
      <w:pPr>
        <w:pStyle w:val="Prrafodelista"/>
        <w:rPr>
          <w:rFonts w:ascii="Arial" w:hAnsi="Arial" w:cs="Arial"/>
          <w:sz w:val="4"/>
          <w:szCs w:val="4"/>
        </w:rPr>
      </w:pPr>
    </w:p>
    <w:p w14:paraId="00B3B227" w14:textId="24975EC9"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Se deberán registrar de inicio a fin los cambios realizados en cada instancia de los servicios de procesamiento en la nube.</w:t>
      </w:r>
    </w:p>
    <w:p w14:paraId="3EC042AD" w14:textId="77777777" w:rsidR="009304C6" w:rsidRPr="009304C6" w:rsidRDefault="009304C6" w:rsidP="009304C6">
      <w:pPr>
        <w:spacing w:line="276" w:lineRule="auto"/>
        <w:rPr>
          <w:rFonts w:ascii="Arial" w:hAnsi="Arial" w:cs="Arial"/>
          <w:sz w:val="4"/>
          <w:szCs w:val="4"/>
        </w:rPr>
      </w:pPr>
    </w:p>
    <w:p w14:paraId="08C622B1" w14:textId="7A6FF4AF" w:rsidR="004044C2" w:rsidRPr="00ED76D9"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Permitir la generación de respaldos (por solicitud y programados).</w:t>
      </w:r>
    </w:p>
    <w:p w14:paraId="34565125" w14:textId="77777777" w:rsidR="006F4678" w:rsidRDefault="006F4678" w:rsidP="004044C2">
      <w:pPr>
        <w:spacing w:line="276" w:lineRule="auto"/>
        <w:rPr>
          <w:rFonts w:ascii="Arial" w:hAnsi="Arial" w:cs="Arial"/>
          <w:b/>
          <w:bCs/>
          <w:sz w:val="20"/>
          <w:szCs w:val="20"/>
        </w:rPr>
      </w:pPr>
    </w:p>
    <w:p w14:paraId="342D8D56" w14:textId="52887CF2"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Soporte técnico</w:t>
      </w:r>
    </w:p>
    <w:p w14:paraId="0314E09F" w14:textId="77777777" w:rsidR="004044C2" w:rsidRPr="004044C2" w:rsidRDefault="004044C2" w:rsidP="004044C2">
      <w:pPr>
        <w:spacing w:line="276" w:lineRule="auto"/>
        <w:rPr>
          <w:rFonts w:ascii="Arial" w:hAnsi="Arial" w:cs="Arial"/>
          <w:b/>
          <w:bCs/>
          <w:sz w:val="20"/>
          <w:szCs w:val="20"/>
        </w:rPr>
      </w:pPr>
    </w:p>
    <w:p w14:paraId="5293E196" w14:textId="556000E8" w:rsidR="004044C2" w:rsidRPr="00ED76D9" w:rsidRDefault="004044C2" w:rsidP="004044C2">
      <w:pPr>
        <w:spacing w:line="276" w:lineRule="auto"/>
        <w:rPr>
          <w:rFonts w:ascii="Arial" w:hAnsi="Arial" w:cs="Arial"/>
          <w:i/>
          <w:iCs/>
          <w:sz w:val="20"/>
          <w:szCs w:val="20"/>
        </w:rPr>
      </w:pPr>
      <w:r w:rsidRPr="00ED76D9">
        <w:rPr>
          <w:rFonts w:ascii="Arial" w:hAnsi="Arial" w:cs="Arial"/>
          <w:i/>
          <w:iCs/>
          <w:sz w:val="20"/>
          <w:szCs w:val="20"/>
        </w:rPr>
        <w:t xml:space="preserve">AWS </w:t>
      </w:r>
      <w:proofErr w:type="spellStart"/>
      <w:r w:rsidRPr="00ED76D9">
        <w:rPr>
          <w:rFonts w:ascii="Arial" w:hAnsi="Arial" w:cs="Arial"/>
          <w:i/>
          <w:iCs/>
          <w:sz w:val="20"/>
          <w:szCs w:val="20"/>
        </w:rPr>
        <w:t>Support</w:t>
      </w:r>
      <w:proofErr w:type="spellEnd"/>
    </w:p>
    <w:p w14:paraId="5F0FA6E3" w14:textId="77777777" w:rsidR="004044C2" w:rsidRPr="004044C2" w:rsidRDefault="004044C2" w:rsidP="004044C2">
      <w:pPr>
        <w:spacing w:line="276" w:lineRule="auto"/>
        <w:rPr>
          <w:rFonts w:ascii="Arial" w:hAnsi="Arial" w:cs="Arial"/>
          <w:sz w:val="20"/>
          <w:szCs w:val="20"/>
        </w:rPr>
      </w:pPr>
    </w:p>
    <w:p w14:paraId="0E4228AD" w14:textId="16332361" w:rsidR="004044C2" w:rsidRDefault="004044C2" w:rsidP="004044C2">
      <w:pPr>
        <w:spacing w:line="276" w:lineRule="auto"/>
        <w:rPr>
          <w:rFonts w:ascii="Arial" w:hAnsi="Arial" w:cs="Arial"/>
          <w:sz w:val="20"/>
          <w:szCs w:val="20"/>
        </w:rPr>
      </w:pPr>
      <w:r w:rsidRPr="004044C2">
        <w:rPr>
          <w:rFonts w:ascii="Arial" w:hAnsi="Arial" w:cs="Arial"/>
          <w:sz w:val="20"/>
          <w:szCs w:val="20"/>
        </w:rPr>
        <w:t>Soporte directo de AWS, con el fin de asegurar la atención en la modalidad 24x7 ya sea por vía telefónica, chat o correo electrónico, con un tiempo de respuesta menor a una hora</w:t>
      </w:r>
      <w:r w:rsidR="006A4399">
        <w:rPr>
          <w:rFonts w:ascii="Arial" w:hAnsi="Arial" w:cs="Arial"/>
          <w:sz w:val="20"/>
          <w:szCs w:val="20"/>
        </w:rPr>
        <w:t>.</w:t>
      </w:r>
    </w:p>
    <w:p w14:paraId="2E713215" w14:textId="77777777" w:rsidR="004044C2" w:rsidRDefault="004044C2" w:rsidP="004044C2">
      <w:pPr>
        <w:spacing w:line="276" w:lineRule="auto"/>
        <w:rPr>
          <w:rFonts w:ascii="Arial" w:hAnsi="Arial" w:cs="Arial"/>
          <w:sz w:val="20"/>
          <w:szCs w:val="20"/>
        </w:rPr>
      </w:pPr>
    </w:p>
    <w:p w14:paraId="6FC486CB" w14:textId="77777777" w:rsidR="001175CD" w:rsidRDefault="001175CD" w:rsidP="004044C2">
      <w:pPr>
        <w:spacing w:line="276" w:lineRule="auto"/>
        <w:rPr>
          <w:rFonts w:ascii="Arial" w:hAnsi="Arial" w:cs="Arial"/>
          <w:b/>
          <w:bCs/>
          <w:sz w:val="20"/>
          <w:szCs w:val="20"/>
        </w:rPr>
      </w:pPr>
    </w:p>
    <w:p w14:paraId="1B1F234E" w14:textId="59F38F12"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procesamiento de datos bajo demanda</w:t>
      </w:r>
    </w:p>
    <w:p w14:paraId="224E6369" w14:textId="77777777" w:rsidR="004044C2" w:rsidRPr="004044C2" w:rsidRDefault="004044C2" w:rsidP="004044C2">
      <w:pPr>
        <w:spacing w:line="276" w:lineRule="auto"/>
        <w:rPr>
          <w:rFonts w:ascii="Arial" w:hAnsi="Arial" w:cs="Arial"/>
          <w:b/>
          <w:bCs/>
          <w:sz w:val="20"/>
          <w:szCs w:val="20"/>
        </w:rPr>
      </w:pPr>
    </w:p>
    <w:p w14:paraId="149A327E" w14:textId="6EB3DB7A" w:rsidR="004044C2" w:rsidRPr="00ED76D9" w:rsidRDefault="004044C2" w:rsidP="004044C2">
      <w:pPr>
        <w:spacing w:line="276" w:lineRule="auto"/>
        <w:rPr>
          <w:rFonts w:ascii="Arial" w:hAnsi="Arial" w:cs="Arial"/>
          <w:i/>
          <w:iCs/>
          <w:sz w:val="20"/>
          <w:szCs w:val="20"/>
        </w:rPr>
      </w:pPr>
      <w:r w:rsidRPr="00ED76D9">
        <w:rPr>
          <w:rFonts w:ascii="Arial" w:hAnsi="Arial" w:cs="Arial"/>
          <w:i/>
          <w:iCs/>
          <w:sz w:val="20"/>
          <w:szCs w:val="20"/>
        </w:rPr>
        <w:t xml:space="preserve">El servicio de procesamiento de datos bajo demanda tiene como objetivo contar con el aprovisionamiento de recursos de cómputo con los que se </w:t>
      </w:r>
      <w:r w:rsidR="002E2F10">
        <w:rPr>
          <w:rFonts w:ascii="Arial" w:hAnsi="Arial" w:cs="Arial"/>
          <w:i/>
          <w:iCs/>
          <w:sz w:val="20"/>
          <w:szCs w:val="20"/>
        </w:rPr>
        <w:t>contratar</w:t>
      </w:r>
      <w:r w:rsidRPr="00ED76D9">
        <w:rPr>
          <w:rFonts w:ascii="Arial" w:hAnsi="Arial" w:cs="Arial"/>
          <w:i/>
          <w:iCs/>
          <w:sz w:val="20"/>
          <w:szCs w:val="20"/>
        </w:rPr>
        <w:t>á el servicio, como son: Memoria, Procesamiento, Tarjetas Red, Disco Duro, entre otros.</w:t>
      </w:r>
    </w:p>
    <w:p w14:paraId="57F0C172" w14:textId="77777777" w:rsidR="004044C2" w:rsidRPr="004044C2" w:rsidRDefault="004044C2" w:rsidP="004044C2">
      <w:pPr>
        <w:spacing w:line="276" w:lineRule="auto"/>
        <w:rPr>
          <w:rFonts w:ascii="Arial" w:hAnsi="Arial" w:cs="Arial"/>
          <w:sz w:val="20"/>
          <w:szCs w:val="20"/>
        </w:rPr>
      </w:pPr>
    </w:p>
    <w:p w14:paraId="7A8FC65D" w14:textId="77777777" w:rsidR="004044C2" w:rsidRDefault="004044C2" w:rsidP="004044C2">
      <w:pPr>
        <w:spacing w:line="276" w:lineRule="auto"/>
        <w:rPr>
          <w:rFonts w:ascii="Arial" w:hAnsi="Arial" w:cs="Arial"/>
          <w:sz w:val="20"/>
          <w:szCs w:val="20"/>
        </w:rPr>
      </w:pPr>
      <w:r w:rsidRPr="004044C2">
        <w:rPr>
          <w:rFonts w:ascii="Arial" w:hAnsi="Arial" w:cs="Arial"/>
          <w:sz w:val="20"/>
          <w:szCs w:val="20"/>
        </w:rPr>
        <w:t>Características mínimas del servicio:</w:t>
      </w:r>
    </w:p>
    <w:p w14:paraId="3702E010" w14:textId="77777777" w:rsidR="00ED76D9" w:rsidRPr="004044C2" w:rsidRDefault="00ED76D9" w:rsidP="004044C2">
      <w:pPr>
        <w:spacing w:line="276" w:lineRule="auto"/>
        <w:rPr>
          <w:rFonts w:ascii="Arial" w:hAnsi="Arial" w:cs="Arial"/>
          <w:sz w:val="20"/>
          <w:szCs w:val="20"/>
        </w:rPr>
      </w:pPr>
    </w:p>
    <w:p w14:paraId="78B9DFA2" w14:textId="3187CFC4" w:rsidR="004044C2" w:rsidRP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 xml:space="preserve">Para este servicio el </w:t>
      </w:r>
      <w:r w:rsidR="002D28BD">
        <w:rPr>
          <w:rFonts w:ascii="Arial" w:hAnsi="Arial" w:cs="Arial"/>
          <w:sz w:val="20"/>
          <w:szCs w:val="20"/>
        </w:rPr>
        <w:t>licitante adjudicado</w:t>
      </w:r>
      <w:r w:rsidRPr="004044C2">
        <w:rPr>
          <w:rFonts w:ascii="Arial" w:hAnsi="Arial" w:cs="Arial"/>
          <w:sz w:val="20"/>
          <w:szCs w:val="20"/>
        </w:rPr>
        <w:t xml:space="preserve"> deberá considerar el aprovisionamiento de servidores con:</w:t>
      </w:r>
    </w:p>
    <w:p w14:paraId="0DC541D1" w14:textId="0AD03DE0" w:rsidR="004044C2" w:rsidRPr="00ED76D9" w:rsidRDefault="004044C2">
      <w:pPr>
        <w:pStyle w:val="Prrafodelista"/>
        <w:numPr>
          <w:ilvl w:val="0"/>
          <w:numId w:val="18"/>
        </w:numPr>
        <w:spacing w:line="276" w:lineRule="auto"/>
        <w:ind w:left="1276"/>
        <w:rPr>
          <w:rFonts w:ascii="Arial" w:hAnsi="Arial" w:cs="Arial"/>
          <w:sz w:val="20"/>
          <w:szCs w:val="20"/>
          <w:lang w:val="pt-BR"/>
        </w:rPr>
      </w:pPr>
      <w:r w:rsidRPr="00ED76D9">
        <w:rPr>
          <w:rFonts w:ascii="Arial" w:hAnsi="Arial" w:cs="Arial"/>
          <w:sz w:val="20"/>
          <w:szCs w:val="20"/>
          <w:lang w:val="pt-BR"/>
        </w:rPr>
        <w:t>Sistema operativo Windows Server, Linux.</w:t>
      </w:r>
    </w:p>
    <w:p w14:paraId="637A9B0F" w14:textId="0596E161" w:rsidR="004044C2" w:rsidRPr="004044C2" w:rsidRDefault="004044C2">
      <w:pPr>
        <w:pStyle w:val="Prrafodelista"/>
        <w:numPr>
          <w:ilvl w:val="0"/>
          <w:numId w:val="18"/>
        </w:numPr>
        <w:spacing w:line="276" w:lineRule="auto"/>
        <w:ind w:left="1276"/>
        <w:rPr>
          <w:rFonts w:ascii="Arial" w:hAnsi="Arial" w:cs="Arial"/>
          <w:sz w:val="20"/>
          <w:szCs w:val="20"/>
        </w:rPr>
      </w:pPr>
      <w:proofErr w:type="spellStart"/>
      <w:r w:rsidRPr="004044C2">
        <w:rPr>
          <w:rFonts w:ascii="Arial" w:hAnsi="Arial" w:cs="Arial"/>
          <w:sz w:val="20"/>
          <w:szCs w:val="20"/>
        </w:rPr>
        <w:t>vCPU</w:t>
      </w:r>
      <w:proofErr w:type="spellEnd"/>
      <w:r w:rsidRPr="004044C2">
        <w:rPr>
          <w:rFonts w:ascii="Arial" w:hAnsi="Arial" w:cs="Arial"/>
          <w:sz w:val="20"/>
          <w:szCs w:val="20"/>
        </w:rPr>
        <w:t xml:space="preserve"> con 4 como unidad mínima.</w:t>
      </w:r>
    </w:p>
    <w:p w14:paraId="719B67C3" w14:textId="05729C58" w:rsidR="004044C2" w:rsidRDefault="004044C2">
      <w:pPr>
        <w:pStyle w:val="Prrafodelista"/>
        <w:numPr>
          <w:ilvl w:val="0"/>
          <w:numId w:val="18"/>
        </w:numPr>
        <w:spacing w:line="276" w:lineRule="auto"/>
        <w:ind w:left="1276"/>
        <w:rPr>
          <w:rFonts w:ascii="Arial" w:hAnsi="Arial" w:cs="Arial"/>
          <w:sz w:val="20"/>
          <w:szCs w:val="20"/>
        </w:rPr>
      </w:pPr>
      <w:r w:rsidRPr="004044C2">
        <w:rPr>
          <w:rFonts w:ascii="Arial" w:hAnsi="Arial" w:cs="Arial"/>
          <w:sz w:val="20"/>
          <w:szCs w:val="20"/>
        </w:rPr>
        <w:t>Memoria RAM con 16 GB como unidad mínima.</w:t>
      </w:r>
    </w:p>
    <w:p w14:paraId="48D555CD" w14:textId="77777777" w:rsidR="009304C6" w:rsidRPr="009304C6" w:rsidRDefault="009304C6" w:rsidP="009304C6">
      <w:pPr>
        <w:pStyle w:val="Prrafodelista"/>
        <w:spacing w:line="276" w:lineRule="auto"/>
        <w:ind w:left="1276"/>
        <w:rPr>
          <w:rFonts w:ascii="Arial" w:hAnsi="Arial" w:cs="Arial"/>
          <w:sz w:val="4"/>
          <w:szCs w:val="4"/>
        </w:rPr>
      </w:pPr>
    </w:p>
    <w:p w14:paraId="71E89175" w14:textId="37682761"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Todas las instancias deberán de operar en modalidad de 24x7 sin interrupciones, a menos que la Institución requiera una ventana programada.</w:t>
      </w:r>
    </w:p>
    <w:p w14:paraId="0CE209D7" w14:textId="77777777" w:rsidR="009304C6" w:rsidRPr="009304C6" w:rsidRDefault="009304C6" w:rsidP="009304C6">
      <w:pPr>
        <w:pStyle w:val="Prrafodelista"/>
        <w:spacing w:line="276" w:lineRule="auto"/>
        <w:rPr>
          <w:rFonts w:ascii="Arial" w:hAnsi="Arial" w:cs="Arial"/>
          <w:sz w:val="4"/>
          <w:szCs w:val="4"/>
        </w:rPr>
      </w:pPr>
    </w:p>
    <w:p w14:paraId="02212BD2" w14:textId="0396E352" w:rsidR="004044C2" w:rsidRP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Contar con una solución de Consola de administración de Servicios, para asegurar la forma eficiente de administrar los servicios de Infraestructura Tecnológica por demanda (máquinas virtuales, almacenamiento, comunicaciones de datos y servicios), las características de alta capacidad, desempeño y alto rendimiento.</w:t>
      </w:r>
    </w:p>
    <w:p w14:paraId="4D9AC392" w14:textId="3CAB67AB"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Manejar y soportar la configuración de políticas de seguridad para permitir/negar las conexiones de red entrantes (por mencionar un ejemplo), así como políticas de filtros de flujos de comunicaciones de datos, basado en protocolos, puertos lógicos y/o direccionamiento IP.</w:t>
      </w:r>
    </w:p>
    <w:p w14:paraId="5B0FCED1" w14:textId="77777777" w:rsidR="009304C6" w:rsidRPr="009304C6" w:rsidRDefault="009304C6" w:rsidP="009304C6">
      <w:pPr>
        <w:pStyle w:val="Prrafodelista"/>
        <w:spacing w:line="276" w:lineRule="auto"/>
        <w:rPr>
          <w:rFonts w:ascii="Arial" w:hAnsi="Arial" w:cs="Arial"/>
          <w:sz w:val="4"/>
          <w:szCs w:val="4"/>
        </w:rPr>
      </w:pPr>
    </w:p>
    <w:p w14:paraId="454D9F4B" w14:textId="351C7EE7"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Debe manejar y soportar la configuración de listas de acceso.</w:t>
      </w:r>
    </w:p>
    <w:p w14:paraId="38BA5F23" w14:textId="77777777" w:rsidR="009304C6" w:rsidRPr="009304C6" w:rsidRDefault="009304C6" w:rsidP="009304C6">
      <w:pPr>
        <w:spacing w:line="276" w:lineRule="auto"/>
        <w:rPr>
          <w:rFonts w:ascii="Arial" w:hAnsi="Arial" w:cs="Arial"/>
          <w:sz w:val="4"/>
          <w:szCs w:val="4"/>
        </w:rPr>
      </w:pPr>
    </w:p>
    <w:p w14:paraId="4DE4D643" w14:textId="13AD7699"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Soportar y manejar el aprovisionamiento de secciones aisladas de manera lógica a través de redes o segmentos de IP, además de permitir establecer la comunicación de estas secciones con segmentos internos y/o externos si el Servicio así lo requiere.</w:t>
      </w:r>
    </w:p>
    <w:p w14:paraId="790EBF97" w14:textId="77777777" w:rsidR="009304C6" w:rsidRPr="009304C6" w:rsidRDefault="009304C6" w:rsidP="009304C6">
      <w:pPr>
        <w:spacing w:line="276" w:lineRule="auto"/>
        <w:rPr>
          <w:rFonts w:ascii="Arial" w:hAnsi="Arial" w:cs="Arial"/>
          <w:sz w:val="4"/>
          <w:szCs w:val="4"/>
        </w:rPr>
      </w:pPr>
    </w:p>
    <w:p w14:paraId="5EFCB642" w14:textId="472D4673"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Debe soportar y manejar conexiones seguras basadas en protocolos estándares de la industria, considerando al menos el protocolo SSHv2.</w:t>
      </w:r>
    </w:p>
    <w:p w14:paraId="25654F9E" w14:textId="77777777" w:rsidR="004044C2" w:rsidRDefault="004044C2" w:rsidP="004044C2">
      <w:pPr>
        <w:spacing w:line="276" w:lineRule="auto"/>
        <w:rPr>
          <w:rFonts w:ascii="Arial" w:hAnsi="Arial" w:cs="Arial"/>
          <w:sz w:val="20"/>
          <w:szCs w:val="20"/>
        </w:rPr>
      </w:pPr>
    </w:p>
    <w:p w14:paraId="3CC12049" w14:textId="77777777" w:rsidR="001175CD" w:rsidRDefault="001175CD" w:rsidP="004044C2">
      <w:pPr>
        <w:spacing w:line="276" w:lineRule="auto"/>
        <w:rPr>
          <w:rFonts w:ascii="Arial" w:hAnsi="Arial" w:cs="Arial"/>
          <w:b/>
          <w:bCs/>
          <w:sz w:val="20"/>
          <w:szCs w:val="20"/>
        </w:rPr>
      </w:pPr>
    </w:p>
    <w:p w14:paraId="1FE8EDBA" w14:textId="6174111B" w:rsidR="004044C2" w:rsidRP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almacenamiento</w:t>
      </w:r>
    </w:p>
    <w:p w14:paraId="2431ED79" w14:textId="77777777" w:rsidR="004044C2" w:rsidRPr="004044C2" w:rsidRDefault="004044C2" w:rsidP="004044C2">
      <w:pPr>
        <w:spacing w:line="276" w:lineRule="auto"/>
        <w:rPr>
          <w:rFonts w:ascii="Arial" w:hAnsi="Arial" w:cs="Arial"/>
          <w:sz w:val="20"/>
          <w:szCs w:val="20"/>
        </w:rPr>
      </w:pPr>
    </w:p>
    <w:p w14:paraId="45F4B3B0" w14:textId="76F08521" w:rsidR="004044C2" w:rsidRPr="0058263D" w:rsidRDefault="004044C2" w:rsidP="004044C2">
      <w:pPr>
        <w:spacing w:line="276" w:lineRule="auto"/>
        <w:rPr>
          <w:rFonts w:ascii="Arial" w:hAnsi="Arial" w:cs="Arial"/>
          <w:i/>
          <w:iCs/>
          <w:sz w:val="20"/>
          <w:szCs w:val="20"/>
        </w:rPr>
      </w:pPr>
      <w:r w:rsidRPr="0058263D">
        <w:rPr>
          <w:rFonts w:ascii="Arial" w:hAnsi="Arial" w:cs="Arial"/>
          <w:i/>
          <w:iCs/>
          <w:sz w:val="20"/>
          <w:szCs w:val="20"/>
        </w:rPr>
        <w:lastRenderedPageBreak/>
        <w:t>El Servicio de almacenamiento tiene como objetivo almacenar la información de la operación.</w:t>
      </w:r>
    </w:p>
    <w:p w14:paraId="04303F99" w14:textId="77777777" w:rsidR="004044C2" w:rsidRPr="004044C2" w:rsidRDefault="004044C2" w:rsidP="004044C2">
      <w:pPr>
        <w:spacing w:line="276" w:lineRule="auto"/>
        <w:rPr>
          <w:rFonts w:ascii="Arial" w:hAnsi="Arial" w:cs="Arial"/>
          <w:sz w:val="20"/>
          <w:szCs w:val="20"/>
        </w:rPr>
      </w:pPr>
    </w:p>
    <w:p w14:paraId="579E4CD7" w14:textId="4C573E14"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Este servicio será utilizado para el almacenamiento de programas y aplicaciones ejecutables, fuentes de los mismos, bitácoras, archivos de textos, y en general información digital relevante.</w:t>
      </w:r>
    </w:p>
    <w:p w14:paraId="618067A5" w14:textId="77777777" w:rsidR="009304C6" w:rsidRPr="009304C6" w:rsidRDefault="009304C6" w:rsidP="009304C6">
      <w:pPr>
        <w:spacing w:line="276" w:lineRule="auto"/>
        <w:rPr>
          <w:rFonts w:ascii="Arial" w:hAnsi="Arial" w:cs="Arial"/>
          <w:sz w:val="4"/>
          <w:szCs w:val="4"/>
        </w:rPr>
      </w:pPr>
    </w:p>
    <w:p w14:paraId="6EF6AF24" w14:textId="64D885C8"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Para este tipo de almacenamiento se requiere una disponibilidad del 99.95%.</w:t>
      </w:r>
    </w:p>
    <w:p w14:paraId="63F585A9" w14:textId="77777777" w:rsidR="009304C6" w:rsidRPr="009304C6" w:rsidRDefault="009304C6" w:rsidP="009304C6">
      <w:pPr>
        <w:spacing w:line="276" w:lineRule="auto"/>
        <w:rPr>
          <w:rFonts w:ascii="Arial" w:hAnsi="Arial" w:cs="Arial"/>
          <w:sz w:val="4"/>
          <w:szCs w:val="4"/>
        </w:rPr>
      </w:pPr>
    </w:p>
    <w:p w14:paraId="08A9EC85" w14:textId="1A4D56D1"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Los medios de almacenamiento deben soportar archivos con hasta 150 caracteres en el nombre.</w:t>
      </w:r>
    </w:p>
    <w:p w14:paraId="5CB766FF" w14:textId="77777777" w:rsidR="009304C6" w:rsidRPr="009304C6" w:rsidRDefault="009304C6" w:rsidP="009304C6">
      <w:pPr>
        <w:spacing w:line="276" w:lineRule="auto"/>
        <w:rPr>
          <w:rFonts w:ascii="Arial" w:hAnsi="Arial" w:cs="Arial"/>
          <w:sz w:val="4"/>
          <w:szCs w:val="4"/>
        </w:rPr>
      </w:pPr>
    </w:p>
    <w:p w14:paraId="79E36847" w14:textId="6E561DD6"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El Licitante adjudicado deberá contar con los mecanismos, funcionalidades, políticas y control de acceso a los datos y/o cualquier mejor práctica necesaria para garantizar durante la vida del contrato la seguridad, protección e integridad de los datos almacenados y respaldados.</w:t>
      </w:r>
    </w:p>
    <w:p w14:paraId="4913483B" w14:textId="77777777" w:rsidR="009304C6" w:rsidRPr="009304C6" w:rsidRDefault="009304C6" w:rsidP="009304C6">
      <w:pPr>
        <w:spacing w:line="276" w:lineRule="auto"/>
        <w:rPr>
          <w:rFonts w:ascii="Arial" w:hAnsi="Arial" w:cs="Arial"/>
          <w:sz w:val="4"/>
          <w:szCs w:val="4"/>
        </w:rPr>
      </w:pPr>
    </w:p>
    <w:p w14:paraId="24247450" w14:textId="7E679DC5"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El Licitante adjudicado deberá implementar mecanismos que permitan evitar fugas de información, corrupción de datos o cualquier otro escenario que pongan en riesgo la información de la Institución.</w:t>
      </w:r>
    </w:p>
    <w:p w14:paraId="1CF733B8" w14:textId="77777777" w:rsidR="004044C2" w:rsidRDefault="004044C2" w:rsidP="004044C2">
      <w:pPr>
        <w:spacing w:line="276" w:lineRule="auto"/>
        <w:rPr>
          <w:rFonts w:ascii="Arial" w:hAnsi="Arial" w:cs="Arial"/>
          <w:sz w:val="20"/>
          <w:szCs w:val="20"/>
        </w:rPr>
      </w:pPr>
    </w:p>
    <w:p w14:paraId="221A0750" w14:textId="77777777" w:rsidR="001175CD" w:rsidRDefault="001175CD" w:rsidP="004044C2">
      <w:pPr>
        <w:spacing w:line="276" w:lineRule="auto"/>
        <w:rPr>
          <w:rFonts w:ascii="Arial" w:hAnsi="Arial" w:cs="Arial"/>
          <w:b/>
          <w:bCs/>
          <w:sz w:val="20"/>
          <w:szCs w:val="20"/>
        </w:rPr>
      </w:pPr>
    </w:p>
    <w:p w14:paraId="258EF91B" w14:textId="58006470" w:rsidR="004044C2" w:rsidRP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red</w:t>
      </w:r>
    </w:p>
    <w:p w14:paraId="3F24713A" w14:textId="77777777" w:rsidR="004044C2" w:rsidRDefault="004044C2" w:rsidP="004044C2">
      <w:pPr>
        <w:spacing w:line="276" w:lineRule="auto"/>
        <w:rPr>
          <w:rFonts w:ascii="Arial" w:hAnsi="Arial" w:cs="Arial"/>
          <w:sz w:val="20"/>
          <w:szCs w:val="20"/>
        </w:rPr>
      </w:pPr>
    </w:p>
    <w:p w14:paraId="78F744B1" w14:textId="7198AA86" w:rsidR="004044C2" w:rsidRPr="0058263D" w:rsidRDefault="004044C2" w:rsidP="004044C2">
      <w:pPr>
        <w:spacing w:line="276" w:lineRule="auto"/>
        <w:rPr>
          <w:rFonts w:ascii="Arial" w:hAnsi="Arial" w:cs="Arial"/>
          <w:i/>
          <w:iCs/>
          <w:sz w:val="20"/>
          <w:szCs w:val="20"/>
        </w:rPr>
      </w:pPr>
      <w:r w:rsidRPr="0058263D">
        <w:rPr>
          <w:rFonts w:ascii="Arial" w:hAnsi="Arial" w:cs="Arial"/>
          <w:i/>
          <w:iCs/>
          <w:sz w:val="20"/>
          <w:szCs w:val="20"/>
        </w:rPr>
        <w:t>Los servicios de nube deberán contar con una infraestructura interna de Red que permitan en todo momento el correcto funcionamiento de los diferentes servicios montados en la nube. Entre otras cosas deberá poder otorgar los siguientes servicios:</w:t>
      </w:r>
    </w:p>
    <w:p w14:paraId="08D2C2E1" w14:textId="77777777" w:rsidR="004044C2" w:rsidRPr="004044C2" w:rsidRDefault="004044C2" w:rsidP="004044C2">
      <w:pPr>
        <w:spacing w:line="276" w:lineRule="auto"/>
        <w:rPr>
          <w:rFonts w:ascii="Arial" w:hAnsi="Arial" w:cs="Arial"/>
          <w:sz w:val="20"/>
          <w:szCs w:val="20"/>
        </w:rPr>
      </w:pPr>
    </w:p>
    <w:p w14:paraId="411329DF" w14:textId="3F12645F"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Transferencia de datos.</w:t>
      </w:r>
      <w:r w:rsidRPr="004044C2">
        <w:rPr>
          <w:rFonts w:ascii="Arial" w:hAnsi="Arial" w:cs="Arial"/>
          <w:sz w:val="20"/>
          <w:szCs w:val="20"/>
        </w:rPr>
        <w:t xml:space="preserve"> Se refiere al volumen de información que estará enviándose a los Servicios de Nube y recibiéndose de la misma.</w:t>
      </w:r>
    </w:p>
    <w:p w14:paraId="1B903C77" w14:textId="77777777" w:rsidR="009304C6" w:rsidRPr="009304C6" w:rsidRDefault="009304C6" w:rsidP="009304C6">
      <w:pPr>
        <w:spacing w:line="276" w:lineRule="auto"/>
        <w:ind w:left="360"/>
        <w:rPr>
          <w:rFonts w:ascii="Arial" w:hAnsi="Arial" w:cs="Arial"/>
          <w:sz w:val="4"/>
          <w:szCs w:val="4"/>
        </w:rPr>
      </w:pPr>
    </w:p>
    <w:p w14:paraId="173A1553" w14:textId="2BB6B02F"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Ancho de banda garantizado.</w:t>
      </w:r>
      <w:r w:rsidRPr="004044C2">
        <w:rPr>
          <w:rFonts w:ascii="Arial" w:hAnsi="Arial" w:cs="Arial"/>
          <w:sz w:val="20"/>
          <w:szCs w:val="20"/>
        </w:rPr>
        <w:t xml:space="preserve"> Cada uno de los componentes alojados en la nube, deberá contar con un ancho de banda de al menos 20Mbps para el acceso a los mismos desde internet.</w:t>
      </w:r>
    </w:p>
    <w:p w14:paraId="69E32E36" w14:textId="77777777" w:rsidR="009304C6" w:rsidRPr="009304C6" w:rsidRDefault="009304C6" w:rsidP="009304C6">
      <w:pPr>
        <w:spacing w:line="276" w:lineRule="auto"/>
        <w:rPr>
          <w:rFonts w:ascii="Arial" w:hAnsi="Arial" w:cs="Arial"/>
          <w:sz w:val="4"/>
          <w:szCs w:val="4"/>
        </w:rPr>
      </w:pPr>
    </w:p>
    <w:p w14:paraId="2A50C54E" w14:textId="64438D7A"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Conexiones Redundantes</w:t>
      </w:r>
      <w:r w:rsidRPr="004044C2">
        <w:rPr>
          <w:rFonts w:ascii="Arial" w:hAnsi="Arial" w:cs="Arial"/>
          <w:sz w:val="20"/>
          <w:szCs w:val="20"/>
        </w:rPr>
        <w:t>. A fin de garantizar la disponibilidad de los servicios de cada uno de los componentes deberá tener al menos dos medios de conexión tanto a Internet, como localmente.</w:t>
      </w:r>
    </w:p>
    <w:p w14:paraId="72C0D156" w14:textId="77777777" w:rsidR="009304C6" w:rsidRPr="009304C6" w:rsidRDefault="009304C6" w:rsidP="009304C6">
      <w:pPr>
        <w:spacing w:line="276" w:lineRule="auto"/>
        <w:rPr>
          <w:rFonts w:ascii="Arial" w:hAnsi="Arial" w:cs="Arial"/>
          <w:sz w:val="4"/>
          <w:szCs w:val="4"/>
        </w:rPr>
      </w:pPr>
    </w:p>
    <w:p w14:paraId="77AE04FE" w14:textId="60CD3757"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Zonas de Seguridad (</w:t>
      </w:r>
      <w:proofErr w:type="spellStart"/>
      <w:r w:rsidRPr="0058263D">
        <w:rPr>
          <w:rFonts w:ascii="Arial" w:hAnsi="Arial" w:cs="Arial"/>
          <w:i/>
          <w:iCs/>
          <w:sz w:val="20"/>
          <w:szCs w:val="20"/>
        </w:rPr>
        <w:t>CIDR's</w:t>
      </w:r>
      <w:proofErr w:type="spellEnd"/>
      <w:r w:rsidRPr="0058263D">
        <w:rPr>
          <w:rFonts w:ascii="Arial" w:hAnsi="Arial" w:cs="Arial"/>
          <w:i/>
          <w:iCs/>
          <w:sz w:val="20"/>
          <w:szCs w:val="20"/>
        </w:rPr>
        <w:t xml:space="preserve"> Públicos y privados).</w:t>
      </w:r>
      <w:r w:rsidRPr="004044C2">
        <w:rPr>
          <w:rFonts w:ascii="Arial" w:hAnsi="Arial" w:cs="Arial"/>
          <w:sz w:val="20"/>
          <w:szCs w:val="20"/>
        </w:rPr>
        <w:t xml:space="preserve"> Se deberá de contar con la infraestructura interna necesaria para permitir la creación de zonas de seguridad interna para aislar los diferentes grupos de servicio, por ejemplo, las bases de datos de los servidores Web. Dichas zonas podrán ser Zonas Desmilitarizadas (DMZ) o similares.</w:t>
      </w:r>
    </w:p>
    <w:p w14:paraId="7DDA57DF" w14:textId="77777777" w:rsidR="004044C2" w:rsidRDefault="004044C2" w:rsidP="004044C2">
      <w:pPr>
        <w:spacing w:line="276" w:lineRule="auto"/>
        <w:rPr>
          <w:rFonts w:ascii="Arial" w:hAnsi="Arial" w:cs="Arial"/>
          <w:sz w:val="20"/>
          <w:szCs w:val="20"/>
        </w:rPr>
      </w:pPr>
    </w:p>
    <w:p w14:paraId="568E6F61" w14:textId="77777777" w:rsidR="001175CD" w:rsidRDefault="001175CD" w:rsidP="004044C2">
      <w:pPr>
        <w:spacing w:line="276" w:lineRule="auto"/>
        <w:rPr>
          <w:rFonts w:ascii="Arial" w:hAnsi="Arial" w:cs="Arial"/>
          <w:b/>
          <w:bCs/>
          <w:sz w:val="20"/>
          <w:szCs w:val="20"/>
        </w:rPr>
      </w:pPr>
    </w:p>
    <w:p w14:paraId="6A02854C" w14:textId="5B974DBF"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seguridad</w:t>
      </w:r>
    </w:p>
    <w:p w14:paraId="33C73B14" w14:textId="77777777" w:rsidR="004044C2" w:rsidRPr="004044C2" w:rsidRDefault="004044C2" w:rsidP="004044C2">
      <w:pPr>
        <w:spacing w:line="276" w:lineRule="auto"/>
        <w:rPr>
          <w:rFonts w:ascii="Arial" w:hAnsi="Arial" w:cs="Arial"/>
          <w:b/>
          <w:bCs/>
          <w:sz w:val="20"/>
          <w:szCs w:val="20"/>
        </w:rPr>
      </w:pPr>
    </w:p>
    <w:p w14:paraId="7DC0ACB7" w14:textId="7D323179" w:rsidR="004044C2" w:rsidRPr="006216A6" w:rsidRDefault="004044C2" w:rsidP="004044C2">
      <w:pPr>
        <w:spacing w:line="276" w:lineRule="auto"/>
        <w:rPr>
          <w:rFonts w:ascii="Arial" w:hAnsi="Arial" w:cs="Arial"/>
          <w:i/>
          <w:iCs/>
          <w:sz w:val="20"/>
          <w:szCs w:val="20"/>
        </w:rPr>
      </w:pPr>
      <w:r w:rsidRPr="006216A6">
        <w:rPr>
          <w:rFonts w:ascii="Arial" w:hAnsi="Arial" w:cs="Arial"/>
          <w:i/>
          <w:iCs/>
          <w:sz w:val="20"/>
          <w:szCs w:val="20"/>
        </w:rPr>
        <w:t>Este Servicio de Seguridad deberá permitir a la Institución establecer políticas de seguridad lógica en los equipos, de acuerdo con las necesidades de este.</w:t>
      </w:r>
    </w:p>
    <w:p w14:paraId="09A0EC8A" w14:textId="77777777" w:rsidR="004044C2" w:rsidRPr="004044C2" w:rsidRDefault="004044C2" w:rsidP="004044C2">
      <w:pPr>
        <w:spacing w:line="276" w:lineRule="auto"/>
        <w:rPr>
          <w:rFonts w:ascii="Arial" w:hAnsi="Arial" w:cs="Arial"/>
          <w:sz w:val="20"/>
          <w:szCs w:val="20"/>
        </w:rPr>
      </w:pPr>
    </w:p>
    <w:p w14:paraId="63AEEF33" w14:textId="62269C7E"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A continuación, se listan los componentes mínimos de seguridad que debe proporcionar el </w:t>
      </w:r>
      <w:r w:rsidR="002D28BD">
        <w:rPr>
          <w:rFonts w:ascii="Arial" w:hAnsi="Arial" w:cs="Arial"/>
          <w:sz w:val="20"/>
          <w:szCs w:val="20"/>
        </w:rPr>
        <w:t>licitante adjudicado</w:t>
      </w:r>
      <w:r w:rsidRPr="004044C2">
        <w:rPr>
          <w:rFonts w:ascii="Arial" w:hAnsi="Arial" w:cs="Arial"/>
          <w:sz w:val="20"/>
          <w:szCs w:val="20"/>
        </w:rPr>
        <w:t xml:space="preserve"> bajo demanda para asegurar la infraestructura solicitada por la Institución y habilitada en su plataforma:</w:t>
      </w:r>
    </w:p>
    <w:p w14:paraId="5EB81EE4" w14:textId="77777777" w:rsidR="004044C2" w:rsidRPr="004044C2" w:rsidRDefault="004044C2" w:rsidP="004044C2">
      <w:pPr>
        <w:spacing w:line="276" w:lineRule="auto"/>
        <w:rPr>
          <w:rFonts w:ascii="Arial" w:hAnsi="Arial" w:cs="Arial"/>
          <w:sz w:val="20"/>
          <w:szCs w:val="20"/>
        </w:rPr>
      </w:pPr>
    </w:p>
    <w:p w14:paraId="491B6825" w14:textId="24FE7C1F"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Control de acceso a la consola de administración mediante políticas, grupos y usuarios.</w:t>
      </w:r>
    </w:p>
    <w:p w14:paraId="16EF6CC0" w14:textId="77777777" w:rsidR="009304C6" w:rsidRPr="009304C6" w:rsidRDefault="009304C6" w:rsidP="009304C6">
      <w:pPr>
        <w:spacing w:line="276" w:lineRule="auto"/>
        <w:rPr>
          <w:rFonts w:ascii="Arial" w:hAnsi="Arial" w:cs="Arial"/>
          <w:sz w:val="4"/>
          <w:szCs w:val="4"/>
        </w:rPr>
      </w:pPr>
    </w:p>
    <w:p w14:paraId="3B772D81" w14:textId="77963929"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Separación de roles de acceso a la plataforma diferenciando entre administradores; auditores, operadores, así como usuarios con otros tipos de privilegios.</w:t>
      </w:r>
    </w:p>
    <w:p w14:paraId="064C0E51" w14:textId="77777777" w:rsidR="009304C6" w:rsidRPr="009304C6" w:rsidRDefault="009304C6" w:rsidP="009304C6">
      <w:pPr>
        <w:spacing w:line="276" w:lineRule="auto"/>
        <w:rPr>
          <w:rFonts w:ascii="Arial" w:hAnsi="Arial" w:cs="Arial"/>
          <w:sz w:val="4"/>
          <w:szCs w:val="4"/>
        </w:rPr>
      </w:pPr>
    </w:p>
    <w:p w14:paraId="66199470" w14:textId="1D1D5C50"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 xml:space="preserve">Soportar un mecanismo de autenticación </w:t>
      </w:r>
      <w:proofErr w:type="spellStart"/>
      <w:r w:rsidRPr="004044C2">
        <w:rPr>
          <w:rFonts w:ascii="Arial" w:hAnsi="Arial" w:cs="Arial"/>
          <w:sz w:val="20"/>
          <w:szCs w:val="20"/>
        </w:rPr>
        <w:t>multifactor</w:t>
      </w:r>
      <w:proofErr w:type="spellEnd"/>
      <w:r w:rsidRPr="004044C2">
        <w:rPr>
          <w:rFonts w:ascii="Arial" w:hAnsi="Arial" w:cs="Arial"/>
          <w:sz w:val="20"/>
          <w:szCs w:val="20"/>
        </w:rPr>
        <w:t xml:space="preserve"> para acceder a la consola (MFA), control de acceso a los recursos de cómputo; bases de datos administradas y servicios de cache en memoria configurables desde la consola web.</w:t>
      </w:r>
    </w:p>
    <w:p w14:paraId="46F1BEEE" w14:textId="77777777" w:rsidR="009304C6" w:rsidRPr="009304C6" w:rsidRDefault="009304C6" w:rsidP="009304C6">
      <w:pPr>
        <w:spacing w:line="276" w:lineRule="auto"/>
        <w:rPr>
          <w:rFonts w:ascii="Arial" w:hAnsi="Arial" w:cs="Arial"/>
          <w:sz w:val="4"/>
          <w:szCs w:val="4"/>
        </w:rPr>
      </w:pPr>
    </w:p>
    <w:p w14:paraId="7E608013" w14:textId="4977D436"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Generación de múltiples redes que permitan la separación por ambientes o proyectos, así como sus respectivas subredes públicas o privadas según se requiera.</w:t>
      </w:r>
    </w:p>
    <w:p w14:paraId="3F9603EB" w14:textId="77777777" w:rsidR="009304C6" w:rsidRPr="009304C6" w:rsidRDefault="009304C6" w:rsidP="009304C6">
      <w:pPr>
        <w:spacing w:line="276" w:lineRule="auto"/>
        <w:rPr>
          <w:rFonts w:ascii="Arial" w:hAnsi="Arial" w:cs="Arial"/>
          <w:sz w:val="4"/>
          <w:szCs w:val="4"/>
        </w:rPr>
      </w:pPr>
    </w:p>
    <w:p w14:paraId="571E4E9D" w14:textId="5FEE3D1D"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Acceso hacia la consola de Administración mediante protocolo HTTPS.</w:t>
      </w:r>
    </w:p>
    <w:p w14:paraId="0DD7ABDD" w14:textId="77777777" w:rsidR="009304C6" w:rsidRPr="009304C6" w:rsidRDefault="009304C6" w:rsidP="009304C6">
      <w:pPr>
        <w:spacing w:line="276" w:lineRule="auto"/>
        <w:rPr>
          <w:rFonts w:ascii="Arial" w:hAnsi="Arial" w:cs="Arial"/>
          <w:sz w:val="4"/>
          <w:szCs w:val="4"/>
        </w:rPr>
      </w:pPr>
    </w:p>
    <w:p w14:paraId="40BAC4A9" w14:textId="394FBBD8"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Capacidad para utilizar las llaves criptográficas generadas por la Institución como método de acceso a sus instancias.</w:t>
      </w:r>
    </w:p>
    <w:p w14:paraId="5D0262A3" w14:textId="77777777" w:rsidR="009304C6" w:rsidRPr="009304C6" w:rsidRDefault="009304C6" w:rsidP="009304C6">
      <w:pPr>
        <w:spacing w:line="276" w:lineRule="auto"/>
        <w:rPr>
          <w:rFonts w:ascii="Arial" w:hAnsi="Arial" w:cs="Arial"/>
          <w:sz w:val="4"/>
          <w:szCs w:val="4"/>
        </w:rPr>
      </w:pPr>
    </w:p>
    <w:p w14:paraId="58176940" w14:textId="128D32BA"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Configuración de certificados SSL para la protección de los balanceadores de carga que forman parte de la arquitectura de nube.</w:t>
      </w:r>
    </w:p>
    <w:p w14:paraId="2BEF008B" w14:textId="77777777" w:rsidR="004044C2" w:rsidRPr="004044C2" w:rsidRDefault="004044C2" w:rsidP="004044C2">
      <w:pPr>
        <w:spacing w:line="276" w:lineRule="auto"/>
        <w:rPr>
          <w:rFonts w:ascii="Arial" w:hAnsi="Arial" w:cs="Arial"/>
          <w:sz w:val="20"/>
          <w:szCs w:val="20"/>
        </w:rPr>
      </w:pPr>
    </w:p>
    <w:p w14:paraId="72D35691" w14:textId="77777777" w:rsidR="001175CD" w:rsidRDefault="001175CD" w:rsidP="006E7AE3">
      <w:pPr>
        <w:spacing w:line="276" w:lineRule="auto"/>
        <w:rPr>
          <w:rFonts w:ascii="Arial" w:hAnsi="Arial" w:cs="Arial"/>
          <w:b/>
          <w:bCs/>
          <w:sz w:val="20"/>
          <w:szCs w:val="20"/>
        </w:rPr>
      </w:pPr>
    </w:p>
    <w:p w14:paraId="497AB3AA" w14:textId="3153B1A8" w:rsidR="006E7AE3" w:rsidRDefault="006E7AE3" w:rsidP="006E7AE3">
      <w:pPr>
        <w:spacing w:line="276" w:lineRule="auto"/>
        <w:rPr>
          <w:rFonts w:ascii="Arial" w:hAnsi="Arial" w:cs="Arial"/>
          <w:b/>
          <w:bCs/>
          <w:sz w:val="20"/>
          <w:szCs w:val="20"/>
        </w:rPr>
      </w:pPr>
      <w:r>
        <w:rPr>
          <w:rFonts w:ascii="Arial" w:hAnsi="Arial" w:cs="Arial"/>
          <w:b/>
          <w:bCs/>
          <w:sz w:val="20"/>
          <w:szCs w:val="20"/>
        </w:rPr>
        <w:t>Otros servicios de apoyo</w:t>
      </w:r>
    </w:p>
    <w:p w14:paraId="034B5F06" w14:textId="77777777" w:rsidR="006E7AE3" w:rsidRDefault="006E7AE3" w:rsidP="006E7AE3">
      <w:pPr>
        <w:spacing w:line="276" w:lineRule="auto"/>
        <w:rPr>
          <w:rFonts w:ascii="Arial" w:hAnsi="Arial" w:cs="Arial"/>
          <w:b/>
          <w:bCs/>
          <w:sz w:val="20"/>
          <w:szCs w:val="20"/>
        </w:rPr>
      </w:pPr>
    </w:p>
    <w:p w14:paraId="406C93B9" w14:textId="2CCAB1ED" w:rsidR="00947899" w:rsidRDefault="006E7AE3">
      <w:pPr>
        <w:pStyle w:val="Prrafodelista"/>
        <w:numPr>
          <w:ilvl w:val="0"/>
          <w:numId w:val="17"/>
        </w:numPr>
        <w:spacing w:line="276" w:lineRule="auto"/>
        <w:rPr>
          <w:rFonts w:ascii="Arial" w:hAnsi="Arial" w:cs="Arial"/>
          <w:sz w:val="20"/>
          <w:szCs w:val="20"/>
        </w:rPr>
      </w:pPr>
      <w:r w:rsidRPr="006E7AE3">
        <w:rPr>
          <w:rFonts w:ascii="Arial" w:hAnsi="Arial" w:cs="Arial"/>
          <w:sz w:val="20"/>
          <w:szCs w:val="20"/>
        </w:rPr>
        <w:t xml:space="preserve">Facturación de servicio de mensajería de WhatsApp </w:t>
      </w:r>
      <w:proofErr w:type="spellStart"/>
      <w:r w:rsidRPr="006E7AE3">
        <w:rPr>
          <w:rFonts w:ascii="Arial" w:hAnsi="Arial" w:cs="Arial"/>
          <w:sz w:val="20"/>
          <w:szCs w:val="20"/>
        </w:rPr>
        <w:t>business</w:t>
      </w:r>
      <w:proofErr w:type="spellEnd"/>
      <w:r w:rsidRPr="006E7AE3">
        <w:rPr>
          <w:rFonts w:ascii="Arial" w:hAnsi="Arial" w:cs="Arial"/>
          <w:sz w:val="20"/>
          <w:szCs w:val="20"/>
        </w:rPr>
        <w:t xml:space="preserve"> usada en trámites y servicios de Pensiones Civiles del Estado de Chihuahua</w:t>
      </w:r>
      <w:r w:rsidR="00947899">
        <w:rPr>
          <w:rFonts w:ascii="Arial" w:hAnsi="Arial" w:cs="Arial"/>
          <w:sz w:val="20"/>
          <w:szCs w:val="20"/>
        </w:rPr>
        <w:t xml:space="preserve"> durante el período de </w:t>
      </w:r>
      <w:r w:rsidR="002939C7">
        <w:rPr>
          <w:rFonts w:ascii="Arial" w:hAnsi="Arial" w:cs="Arial"/>
          <w:sz w:val="20"/>
          <w:szCs w:val="20"/>
        </w:rPr>
        <w:t>junio</w:t>
      </w:r>
      <w:r w:rsidR="00947899">
        <w:rPr>
          <w:rFonts w:ascii="Arial" w:hAnsi="Arial" w:cs="Arial"/>
          <w:sz w:val="20"/>
          <w:szCs w:val="20"/>
        </w:rPr>
        <w:t xml:space="preserve"> a diciembre de 2025.</w:t>
      </w:r>
      <w:r>
        <w:rPr>
          <w:rFonts w:ascii="Arial" w:hAnsi="Arial" w:cs="Arial"/>
          <w:sz w:val="20"/>
          <w:szCs w:val="20"/>
        </w:rPr>
        <w:t xml:space="preserve"> </w:t>
      </w:r>
      <w:r w:rsidRPr="006E7AE3">
        <w:rPr>
          <w:rFonts w:ascii="Arial" w:hAnsi="Arial" w:cs="Arial"/>
          <w:sz w:val="20"/>
          <w:szCs w:val="20"/>
        </w:rPr>
        <w:t>El costo promedio actual por mensaje es de aproximadamente (US$0.018) 1.8 centavos de dólar (sin IVA incluido). Como referencia se envía un promedio de 40,000 mensajes por mes para efectos de evaluación, el servicio se pagará de conformidad al consumo y costo real por mes</w:t>
      </w:r>
      <w:r>
        <w:rPr>
          <w:rFonts w:ascii="Arial" w:hAnsi="Arial" w:cs="Arial"/>
          <w:sz w:val="20"/>
          <w:szCs w:val="20"/>
        </w:rPr>
        <w:t>, en moneda nacional</w:t>
      </w:r>
      <w:r w:rsidR="00947899" w:rsidRPr="00947899">
        <w:rPr>
          <w:rFonts w:ascii="Arial" w:hAnsi="Arial" w:cs="Arial"/>
          <w:sz w:val="20"/>
          <w:szCs w:val="20"/>
        </w:rPr>
        <w:t xml:space="preserve">, es decir el cobro realizado por el servicio por parte de la empresa META, más el porcentaje del costo del servicio del licitante adjudicado más el I.V.A.  (Para la conversión dólar a peso se deberá considerar el tipo de cambio indicado en el Diario Oficial de la Federación D.O.F., en la fecha de pago del servicio)  </w:t>
      </w:r>
    </w:p>
    <w:p w14:paraId="666212B0"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                                                                                                                                                                                                                Costo real sin I.V.A. aproximado por tipo de mensaje: </w:t>
      </w:r>
    </w:p>
    <w:p w14:paraId="300B0A07"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Autenticación US$0.0239 (2.39 centavos de dólar), </w:t>
      </w:r>
    </w:p>
    <w:p w14:paraId="70CDC665"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Marketing US$0.0436 (4.36 centavos de dólar), </w:t>
      </w:r>
    </w:p>
    <w:p w14:paraId="211C6BE0" w14:textId="36264E53" w:rsidR="00947899" w:rsidRPr="00947899" w:rsidRDefault="00947899" w:rsidP="00947899">
      <w:pPr>
        <w:spacing w:line="276" w:lineRule="auto"/>
        <w:rPr>
          <w:rFonts w:ascii="Arial" w:hAnsi="Arial" w:cs="Arial"/>
          <w:sz w:val="20"/>
          <w:szCs w:val="20"/>
        </w:rPr>
      </w:pPr>
      <w:r w:rsidRPr="00947899">
        <w:rPr>
          <w:rFonts w:ascii="Arial" w:hAnsi="Arial" w:cs="Arial"/>
          <w:sz w:val="20"/>
          <w:szCs w:val="20"/>
        </w:rPr>
        <w:t xml:space="preserve">            </w:t>
      </w:r>
      <w:r>
        <w:rPr>
          <w:rFonts w:ascii="Arial" w:hAnsi="Arial" w:cs="Arial"/>
          <w:sz w:val="20"/>
          <w:szCs w:val="20"/>
        </w:rPr>
        <w:t xml:space="preserve"> </w:t>
      </w:r>
      <w:r w:rsidRPr="00947899">
        <w:rPr>
          <w:rFonts w:ascii="Arial" w:hAnsi="Arial" w:cs="Arial"/>
          <w:sz w:val="20"/>
          <w:szCs w:val="20"/>
        </w:rPr>
        <w:t xml:space="preserve">Servicio US$0.0102  (1.02 centavos de dólar).    </w:t>
      </w:r>
    </w:p>
    <w:p w14:paraId="2CC7214D" w14:textId="77777777" w:rsidR="00947899" w:rsidRDefault="00947899" w:rsidP="006E7AE3">
      <w:pPr>
        <w:spacing w:line="276" w:lineRule="auto"/>
        <w:rPr>
          <w:rFonts w:ascii="Arial" w:hAnsi="Arial" w:cs="Arial"/>
          <w:sz w:val="20"/>
          <w:szCs w:val="20"/>
        </w:rPr>
      </w:pPr>
    </w:p>
    <w:p w14:paraId="5C5BBE23" w14:textId="77777777" w:rsidR="00947899" w:rsidRDefault="00947899" w:rsidP="006E7AE3">
      <w:pPr>
        <w:spacing w:line="276" w:lineRule="auto"/>
        <w:rPr>
          <w:rFonts w:ascii="Arial" w:hAnsi="Arial" w:cs="Arial"/>
          <w:sz w:val="20"/>
          <w:szCs w:val="20"/>
        </w:rPr>
      </w:pPr>
    </w:p>
    <w:p w14:paraId="25D74E1E" w14:textId="77777777" w:rsidR="00947899" w:rsidRDefault="00947899" w:rsidP="006E7AE3">
      <w:pPr>
        <w:spacing w:line="276" w:lineRule="auto"/>
        <w:rPr>
          <w:rFonts w:ascii="Arial" w:hAnsi="Arial" w:cs="Arial"/>
          <w:sz w:val="20"/>
          <w:szCs w:val="20"/>
        </w:rPr>
      </w:pPr>
    </w:p>
    <w:p w14:paraId="5B5FD16C" w14:textId="77777777" w:rsidR="00947899" w:rsidRDefault="00947899" w:rsidP="006E7AE3">
      <w:pPr>
        <w:spacing w:line="276" w:lineRule="auto"/>
        <w:rPr>
          <w:rFonts w:ascii="Arial" w:hAnsi="Arial" w:cs="Arial"/>
          <w:sz w:val="20"/>
          <w:szCs w:val="20"/>
        </w:rPr>
      </w:pPr>
    </w:p>
    <w:p w14:paraId="32C9D6EA" w14:textId="77777777" w:rsidR="00947899" w:rsidRDefault="00947899" w:rsidP="006E7AE3">
      <w:pPr>
        <w:spacing w:line="276" w:lineRule="auto"/>
        <w:rPr>
          <w:rFonts w:ascii="Arial" w:hAnsi="Arial" w:cs="Arial"/>
          <w:sz w:val="20"/>
          <w:szCs w:val="20"/>
        </w:rPr>
      </w:pPr>
    </w:p>
    <w:p w14:paraId="480CF6C3" w14:textId="00404B5D" w:rsidR="00596FAC" w:rsidRPr="00596FAC" w:rsidRDefault="006E7AE3">
      <w:pPr>
        <w:pStyle w:val="Prrafodelista"/>
        <w:numPr>
          <w:ilvl w:val="0"/>
          <w:numId w:val="17"/>
        </w:numPr>
        <w:spacing w:line="276" w:lineRule="auto"/>
        <w:rPr>
          <w:rFonts w:ascii="Arial" w:hAnsi="Arial" w:cs="Arial"/>
          <w:sz w:val="20"/>
          <w:szCs w:val="20"/>
        </w:rPr>
      </w:pPr>
      <w:r w:rsidRPr="00596FAC">
        <w:rPr>
          <w:rFonts w:ascii="Arial" w:hAnsi="Arial" w:cs="Arial"/>
          <w:sz w:val="20"/>
          <w:szCs w:val="20"/>
        </w:rPr>
        <w:lastRenderedPageBreak/>
        <w:t>Servicio de consultoría del licitante adjudicado, solicitados bajo demanda por la Institución. (Tarifa por hora).</w:t>
      </w:r>
      <w:r w:rsidR="00596FAC" w:rsidRPr="00596FAC">
        <w:rPr>
          <w:rFonts w:ascii="Arial" w:hAnsi="Arial" w:cs="Arial"/>
          <w:sz w:val="20"/>
          <w:szCs w:val="20"/>
        </w:rPr>
        <w:t xml:space="preserve"> La cantidad mínima requerida son </w:t>
      </w:r>
      <w:r w:rsidR="00AA29DC">
        <w:rPr>
          <w:rFonts w:ascii="Arial" w:hAnsi="Arial" w:cs="Arial"/>
          <w:sz w:val="20"/>
          <w:szCs w:val="20"/>
        </w:rPr>
        <w:t>3</w:t>
      </w:r>
      <w:r w:rsidR="00596FAC" w:rsidRPr="00596FAC">
        <w:rPr>
          <w:rFonts w:ascii="Arial" w:hAnsi="Arial" w:cs="Arial"/>
          <w:sz w:val="20"/>
          <w:szCs w:val="20"/>
        </w:rPr>
        <w:t xml:space="preserve"> horas y la cantidad máxima requerida son </w:t>
      </w:r>
      <w:r w:rsidR="00AA29DC">
        <w:rPr>
          <w:rFonts w:ascii="Arial" w:hAnsi="Arial" w:cs="Arial"/>
          <w:sz w:val="20"/>
          <w:szCs w:val="20"/>
        </w:rPr>
        <w:t>7</w:t>
      </w:r>
      <w:r w:rsidR="00596FAC" w:rsidRPr="00596FAC">
        <w:rPr>
          <w:rFonts w:ascii="Arial" w:hAnsi="Arial" w:cs="Arial"/>
          <w:sz w:val="20"/>
          <w:szCs w:val="20"/>
        </w:rPr>
        <w:t xml:space="preserve"> horas, durante el período del contrato, el servicio se solicitará de conformidad a las necesidades de la Institución, es decir, en el mes que no se utilice no se sumará este concepto a la </w:t>
      </w:r>
      <w:r w:rsidR="00596FAC">
        <w:rPr>
          <w:rFonts w:ascii="Arial" w:hAnsi="Arial" w:cs="Arial"/>
          <w:sz w:val="20"/>
          <w:szCs w:val="20"/>
        </w:rPr>
        <w:t>factura</w:t>
      </w:r>
      <w:r w:rsidR="00596FAC" w:rsidRPr="00596FAC">
        <w:rPr>
          <w:rFonts w:ascii="Arial" w:hAnsi="Arial" w:cs="Arial"/>
          <w:sz w:val="20"/>
          <w:szCs w:val="20"/>
        </w:rPr>
        <w:t xml:space="preserve"> mensual, asimismo puede ser más de una hora dentro de un mismo mes</w:t>
      </w:r>
    </w:p>
    <w:p w14:paraId="72F4EE2D" w14:textId="77777777" w:rsidR="001175CD" w:rsidRDefault="001175CD" w:rsidP="00596FAC">
      <w:pPr>
        <w:pStyle w:val="Prrafodelista"/>
        <w:spacing w:line="276" w:lineRule="auto"/>
        <w:rPr>
          <w:rFonts w:ascii="Arial" w:hAnsi="Arial" w:cs="Arial"/>
          <w:sz w:val="20"/>
          <w:szCs w:val="20"/>
        </w:rPr>
      </w:pPr>
    </w:p>
    <w:p w14:paraId="02F02DE6" w14:textId="77777777" w:rsidR="00BA4BED" w:rsidRPr="00596FAC" w:rsidRDefault="00BA4BED" w:rsidP="00596FAC">
      <w:pPr>
        <w:pStyle w:val="Prrafodelista"/>
        <w:spacing w:line="276" w:lineRule="auto"/>
        <w:rPr>
          <w:rFonts w:ascii="Arial" w:hAnsi="Arial" w:cs="Arial"/>
          <w:sz w:val="20"/>
          <w:szCs w:val="20"/>
        </w:rPr>
      </w:pPr>
    </w:p>
    <w:p w14:paraId="59A1C249" w14:textId="30ACDF07" w:rsidR="008C10DD" w:rsidRPr="00BA4BED" w:rsidRDefault="008C10DD" w:rsidP="00BA4BED">
      <w:pPr>
        <w:spacing w:line="276" w:lineRule="auto"/>
        <w:rPr>
          <w:rFonts w:ascii="Arial" w:hAnsi="Arial" w:cs="Arial"/>
          <w:b/>
          <w:bCs/>
          <w:sz w:val="20"/>
          <w:szCs w:val="20"/>
        </w:rPr>
      </w:pPr>
      <w:r w:rsidRPr="00BA4BED">
        <w:rPr>
          <w:rFonts w:ascii="Arial" w:hAnsi="Arial" w:cs="Arial"/>
          <w:b/>
          <w:bCs/>
          <w:sz w:val="20"/>
          <w:szCs w:val="20"/>
        </w:rPr>
        <w:t>Unidades de servicio para fines de cotización</w:t>
      </w:r>
    </w:p>
    <w:p w14:paraId="0571E989" w14:textId="77777777" w:rsidR="008C10DD" w:rsidRDefault="008C10DD" w:rsidP="004044C2">
      <w:pPr>
        <w:spacing w:line="276" w:lineRule="auto"/>
        <w:rPr>
          <w:rFonts w:ascii="Arial" w:hAnsi="Arial" w:cs="Arial"/>
          <w:b/>
          <w:bCs/>
          <w:sz w:val="20"/>
          <w:szCs w:val="20"/>
        </w:rPr>
      </w:pPr>
    </w:p>
    <w:p w14:paraId="1D7EEA1E" w14:textId="08F8C462" w:rsidR="008C10DD" w:rsidRDefault="008C10DD" w:rsidP="004044C2">
      <w:pPr>
        <w:spacing w:line="276" w:lineRule="auto"/>
        <w:rPr>
          <w:rFonts w:ascii="Arial" w:hAnsi="Arial" w:cs="Arial"/>
          <w:sz w:val="20"/>
          <w:szCs w:val="20"/>
        </w:rPr>
      </w:pPr>
      <w:r>
        <w:rPr>
          <w:rFonts w:ascii="Arial" w:hAnsi="Arial" w:cs="Arial"/>
          <w:sz w:val="20"/>
          <w:szCs w:val="20"/>
        </w:rPr>
        <w:t>Se</w:t>
      </w:r>
      <w:r w:rsidRPr="008C10DD">
        <w:rPr>
          <w:rFonts w:ascii="Arial" w:hAnsi="Arial" w:cs="Arial"/>
          <w:sz w:val="20"/>
          <w:szCs w:val="20"/>
        </w:rPr>
        <w:t xml:space="preserve"> enlistan las unidades de servicio para fines de facturación del Licitante ganador, las cuales se agrupan en función al servicio que pertenecen.</w:t>
      </w:r>
    </w:p>
    <w:p w14:paraId="462E8712" w14:textId="0CF65031" w:rsidR="00BA4BED" w:rsidRPr="002939C7" w:rsidRDefault="00BA4BED" w:rsidP="004044C2">
      <w:pPr>
        <w:spacing w:line="276" w:lineRule="auto"/>
        <w:rPr>
          <w:rFonts w:ascii="Arial" w:hAnsi="Arial" w:cs="Arial"/>
          <w:b/>
          <w:bCs/>
          <w:color w:val="FF0000"/>
          <w:sz w:val="20"/>
          <w:szCs w:val="20"/>
        </w:rPr>
      </w:pPr>
    </w:p>
    <w:p w14:paraId="5F00E058" w14:textId="4A1F6D34" w:rsidR="00947899" w:rsidRDefault="00F83CFC" w:rsidP="008D3339">
      <w:pPr>
        <w:spacing w:line="276" w:lineRule="auto"/>
        <w:jc w:val="center"/>
        <w:rPr>
          <w:rFonts w:ascii="Arial" w:hAnsi="Arial" w:cs="Arial"/>
          <w:b/>
          <w:bCs/>
          <w:sz w:val="20"/>
          <w:szCs w:val="20"/>
        </w:rPr>
      </w:pPr>
      <w:r w:rsidRPr="00F83CFC">
        <w:rPr>
          <w:noProof/>
        </w:rPr>
        <w:drawing>
          <wp:inline distT="0" distB="0" distL="0" distR="0" wp14:anchorId="5FAF8046" wp14:editId="2C867B2D">
            <wp:extent cx="5398936" cy="5037737"/>
            <wp:effectExtent l="0" t="0" r="0" b="0"/>
            <wp:docPr id="145632892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01472" cy="5040103"/>
                    </a:xfrm>
                    <a:prstGeom prst="rect">
                      <a:avLst/>
                    </a:prstGeom>
                    <a:noFill/>
                    <a:ln>
                      <a:noFill/>
                    </a:ln>
                  </pic:spPr>
                </pic:pic>
              </a:graphicData>
            </a:graphic>
          </wp:inline>
        </w:drawing>
      </w:r>
    </w:p>
    <w:p w14:paraId="152D9EA2" w14:textId="0784ADE1"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lastRenderedPageBreak/>
        <w:t>Transición de los servicios por término de contrato</w:t>
      </w:r>
    </w:p>
    <w:p w14:paraId="6469F219" w14:textId="77777777" w:rsidR="004044C2" w:rsidRPr="004044C2" w:rsidRDefault="004044C2" w:rsidP="004044C2">
      <w:pPr>
        <w:spacing w:line="276" w:lineRule="auto"/>
        <w:rPr>
          <w:rFonts w:ascii="Arial" w:hAnsi="Arial" w:cs="Arial"/>
          <w:b/>
          <w:bCs/>
          <w:sz w:val="20"/>
          <w:szCs w:val="20"/>
        </w:rPr>
      </w:pPr>
    </w:p>
    <w:p w14:paraId="122B734A" w14:textId="7A345459"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Al término del contrato, el Licitante </w:t>
      </w:r>
      <w:r w:rsidR="00120F4C">
        <w:rPr>
          <w:rFonts w:ascii="Arial" w:hAnsi="Arial" w:cs="Arial"/>
          <w:sz w:val="20"/>
          <w:szCs w:val="20"/>
        </w:rPr>
        <w:t>adjudicado</w:t>
      </w:r>
      <w:r w:rsidRPr="004044C2">
        <w:rPr>
          <w:rFonts w:ascii="Arial" w:hAnsi="Arial" w:cs="Arial"/>
          <w:sz w:val="20"/>
          <w:szCs w:val="20"/>
        </w:rPr>
        <w:t>, deberá facilitar la transferencia de toda la información y respaldos de las aplicaciones en la nube hacia la infraestructura que la Institución indique, considerando para ello, personal técnico especializado asegurando la confiabilidad y confidencialidad de la información.</w:t>
      </w:r>
    </w:p>
    <w:p w14:paraId="319C541B" w14:textId="77777777" w:rsidR="004044C2" w:rsidRPr="004044C2" w:rsidRDefault="004044C2" w:rsidP="004044C2">
      <w:pPr>
        <w:spacing w:line="276" w:lineRule="auto"/>
        <w:rPr>
          <w:rFonts w:ascii="Arial" w:hAnsi="Arial" w:cs="Arial"/>
          <w:sz w:val="20"/>
          <w:szCs w:val="20"/>
        </w:rPr>
      </w:pPr>
    </w:p>
    <w:p w14:paraId="249173D6" w14:textId="38061B4C"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Cuando la Institución se lo requiera, el Licitante </w:t>
      </w:r>
      <w:r w:rsidR="00120F4C">
        <w:rPr>
          <w:rFonts w:ascii="Arial" w:hAnsi="Arial" w:cs="Arial"/>
          <w:sz w:val="20"/>
          <w:szCs w:val="20"/>
        </w:rPr>
        <w:t>adjudicado</w:t>
      </w:r>
      <w:r w:rsidRPr="004044C2">
        <w:rPr>
          <w:rFonts w:ascii="Arial" w:hAnsi="Arial" w:cs="Arial"/>
          <w:sz w:val="20"/>
          <w:szCs w:val="20"/>
        </w:rPr>
        <w:t xml:space="preserve"> deberá entregar toda la información y elementos necesarios ya sea para migrar la información a otra plataforma o únicamente para realizar una transferencia de proveedor de servicio sobre la misma plataforma, considerando al menos lo siguiente: accesos a la plataforma, usuarios, contraseñas, llaves, rutas, transferir las cuentas que la Institución tenga en la nube, respaldos, accesos a los repositorios y memorias técnicas, configuraciones entre otros con la finalidad de facilitar el proceso de migración a quien en ese momento sea el nuevo licitante ganador.</w:t>
      </w:r>
    </w:p>
    <w:p w14:paraId="359DA086" w14:textId="77777777" w:rsidR="00E65DF9" w:rsidRDefault="00E65DF9" w:rsidP="00E65DF9">
      <w:pPr>
        <w:spacing w:line="276" w:lineRule="auto"/>
        <w:rPr>
          <w:rFonts w:ascii="Arial" w:hAnsi="Arial" w:cs="Arial"/>
          <w:sz w:val="20"/>
          <w:szCs w:val="20"/>
        </w:rPr>
      </w:pPr>
    </w:p>
    <w:p w14:paraId="48B6EF1B" w14:textId="77777777" w:rsidR="007F5C9A" w:rsidRDefault="007F5C9A" w:rsidP="005A6445">
      <w:pPr>
        <w:spacing w:line="276" w:lineRule="auto"/>
        <w:rPr>
          <w:rFonts w:ascii="Arial" w:eastAsia="Times New Roman" w:hAnsi="Arial" w:cs="Arial"/>
          <w:sz w:val="20"/>
          <w:szCs w:val="20"/>
          <w:lang w:val="es-ES" w:eastAsia="es-ES"/>
        </w:rPr>
      </w:pPr>
    </w:p>
    <w:p w14:paraId="76031ED5" w14:textId="77777777" w:rsidR="003B7DDD" w:rsidRDefault="006E156A">
      <w:pPr>
        <w:pStyle w:val="Prrafodelista"/>
        <w:numPr>
          <w:ilvl w:val="2"/>
          <w:numId w:val="12"/>
        </w:numPr>
        <w:spacing w:line="276" w:lineRule="auto"/>
        <w:ind w:left="1418"/>
        <w:rPr>
          <w:rFonts w:ascii="Arial" w:hAnsi="Arial" w:cs="Arial"/>
          <w:b/>
          <w:sz w:val="20"/>
          <w:szCs w:val="20"/>
        </w:rPr>
      </w:pPr>
      <w:r w:rsidRPr="006B21D2">
        <w:rPr>
          <w:rFonts w:ascii="Arial" w:hAnsi="Arial" w:cs="Arial"/>
          <w:b/>
          <w:sz w:val="20"/>
          <w:szCs w:val="20"/>
        </w:rPr>
        <w:t>Condiciones de pago</w:t>
      </w:r>
      <w:r w:rsidR="001B7F76" w:rsidRPr="006B21D2">
        <w:rPr>
          <w:rFonts w:ascii="Arial" w:hAnsi="Arial" w:cs="Arial"/>
          <w:b/>
          <w:sz w:val="20"/>
          <w:szCs w:val="20"/>
        </w:rPr>
        <w:t>.</w:t>
      </w:r>
    </w:p>
    <w:p w14:paraId="7E671E78" w14:textId="77777777" w:rsidR="00E22CF6" w:rsidRPr="006B21D2" w:rsidRDefault="00E22CF6" w:rsidP="00E22CF6">
      <w:pPr>
        <w:pStyle w:val="Prrafodelista"/>
        <w:spacing w:line="276" w:lineRule="auto"/>
        <w:ind w:left="1418"/>
        <w:rPr>
          <w:rFonts w:ascii="Arial" w:hAnsi="Arial" w:cs="Arial"/>
          <w:b/>
          <w:sz w:val="20"/>
          <w:szCs w:val="20"/>
        </w:rPr>
      </w:pPr>
    </w:p>
    <w:p w14:paraId="70C2D4F3" w14:textId="2A622E25" w:rsidR="003B7DDD"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w:t>
      </w:r>
      <w:r w:rsidR="00B6480A">
        <w:rPr>
          <w:rFonts w:ascii="Arial" w:eastAsia="Times New Roman" w:hAnsi="Arial" w:cs="Arial"/>
          <w:sz w:val="20"/>
          <w:szCs w:val="20"/>
        </w:rPr>
        <w:t>el contrato que se formalice</w:t>
      </w:r>
      <w:r w:rsidRPr="006B21D2">
        <w:rPr>
          <w:rFonts w:ascii="Arial" w:eastAsia="Times New Roman" w:hAnsi="Arial" w:cs="Arial"/>
          <w:sz w:val="20"/>
          <w:szCs w:val="20"/>
        </w:rPr>
        <w:t xml:space="preserve"> en relación a la presente licitación no se otorgará anticipo alguno.</w:t>
      </w:r>
    </w:p>
    <w:p w14:paraId="7D706CFA" w14:textId="77777777" w:rsidR="006B21D2" w:rsidRPr="006B21D2" w:rsidRDefault="006B21D2" w:rsidP="006B21D2">
      <w:pPr>
        <w:spacing w:line="276" w:lineRule="auto"/>
        <w:rPr>
          <w:rFonts w:ascii="Arial" w:eastAsia="Times New Roman" w:hAnsi="Arial" w:cs="Arial"/>
          <w:sz w:val="20"/>
          <w:szCs w:val="20"/>
        </w:rPr>
      </w:pPr>
    </w:p>
    <w:p w14:paraId="152847F9" w14:textId="5E486953" w:rsidR="009A79FB"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pago se efectuará en moneda nacional</w:t>
      </w:r>
      <w:r w:rsidR="00C61404">
        <w:rPr>
          <w:rFonts w:ascii="Arial" w:eastAsia="Times New Roman" w:hAnsi="Arial" w:cs="Arial"/>
          <w:sz w:val="20"/>
          <w:szCs w:val="20"/>
        </w:rPr>
        <w:t>, bajo el esquema de pagos vencidos a la entrega de los servicios y</w:t>
      </w:r>
      <w:r w:rsidRPr="006B21D2">
        <w:rPr>
          <w:rFonts w:ascii="Arial" w:eastAsia="Times New Roman" w:hAnsi="Arial" w:cs="Arial"/>
          <w:sz w:val="20"/>
          <w:szCs w:val="20"/>
        </w:rPr>
        <w:t xml:space="preserve"> dentro de los veinte días hábiles posteriores a la entrega del comprobante</w:t>
      </w:r>
      <w:r w:rsidR="002156C2" w:rsidRPr="006B21D2">
        <w:rPr>
          <w:rFonts w:ascii="Arial" w:eastAsia="Times New Roman" w:hAnsi="Arial" w:cs="Arial"/>
          <w:sz w:val="20"/>
          <w:szCs w:val="20"/>
        </w:rPr>
        <w:t xml:space="preserve"> fiscal debidamente </w:t>
      </w:r>
      <w:r w:rsidR="00F00699" w:rsidRPr="006B21D2">
        <w:rPr>
          <w:rFonts w:ascii="Arial" w:eastAsia="Times New Roman" w:hAnsi="Arial" w:cs="Arial"/>
          <w:sz w:val="20"/>
          <w:szCs w:val="20"/>
        </w:rPr>
        <w:t>requisitado y sellado de recibido</w:t>
      </w:r>
      <w:r w:rsidR="002156C2" w:rsidRPr="006B21D2">
        <w:rPr>
          <w:rFonts w:ascii="Arial" w:eastAsia="Times New Roman" w:hAnsi="Arial" w:cs="Arial"/>
          <w:sz w:val="20"/>
          <w:szCs w:val="20"/>
        </w:rPr>
        <w:t xml:space="preserve"> por el Departamento de </w:t>
      </w:r>
      <w:r w:rsidR="00D24A56">
        <w:rPr>
          <w:rFonts w:ascii="Arial" w:eastAsia="Times New Roman" w:hAnsi="Arial" w:cs="Arial"/>
          <w:sz w:val="20"/>
          <w:szCs w:val="20"/>
        </w:rPr>
        <w:t>Tecnologías de la Información</w:t>
      </w:r>
      <w:r w:rsidR="002156C2" w:rsidRPr="006B21D2">
        <w:rPr>
          <w:rFonts w:ascii="Arial" w:eastAsia="Times New Roman" w:hAnsi="Arial" w:cs="Arial"/>
          <w:sz w:val="20"/>
          <w:szCs w:val="20"/>
        </w:rPr>
        <w:t>,</w:t>
      </w:r>
      <w:r w:rsidRPr="006B21D2">
        <w:rPr>
          <w:rFonts w:ascii="Arial" w:eastAsia="Times New Roman" w:hAnsi="Arial" w:cs="Arial"/>
          <w:sz w:val="20"/>
          <w:szCs w:val="20"/>
        </w:rPr>
        <w:t xml:space="preserve"> que cumpla con los requisitos fiscales correspondientes, mismo que deberá de ser entregado en la División de Control de Pagos del  Departamento de Egresos de Pensiones, ubicado en el segundo piso del edificio principal, sito </w:t>
      </w:r>
      <w:r w:rsidRPr="006B21D2">
        <w:rPr>
          <w:rFonts w:ascii="Arial" w:eastAsia="Times New Roman" w:hAnsi="Arial" w:cs="Arial"/>
          <w:sz w:val="20"/>
          <w:szCs w:val="20"/>
          <w:lang w:val="es-ES_tradnl"/>
        </w:rPr>
        <w:t xml:space="preserve">en la Avenida Teófilo Borunda Ortiz, </w:t>
      </w:r>
      <w:r w:rsidRPr="006B21D2">
        <w:rPr>
          <w:rFonts w:ascii="Arial" w:eastAsia="Times New Roman" w:hAnsi="Arial" w:cs="Arial"/>
          <w:sz w:val="20"/>
          <w:szCs w:val="20"/>
        </w:rPr>
        <w:t>Número</w:t>
      </w:r>
      <w:r w:rsidRPr="006B21D2">
        <w:rPr>
          <w:rFonts w:ascii="Arial" w:eastAsia="Times New Roman" w:hAnsi="Arial" w:cs="Arial"/>
          <w:sz w:val="20"/>
          <w:szCs w:val="20"/>
          <w:lang w:val="es-ES_tradnl"/>
        </w:rPr>
        <w:t xml:space="preserve"> 2900, Colonia Centro, de la ciudad de Chihuahua, Chihuahua, C.P. 31000</w:t>
      </w:r>
      <w:r w:rsidRPr="006B21D2">
        <w:rPr>
          <w:rFonts w:ascii="Arial" w:eastAsia="Times New Roman" w:hAnsi="Arial" w:cs="Arial"/>
          <w:sz w:val="20"/>
          <w:szCs w:val="20"/>
        </w:rPr>
        <w:t xml:space="preserve">; así mismo se deberá presentar en el Sistema de Gestión de Proveedores de Pensiones, las facturas debidamente comprobadas, siguiendo el proceso </w:t>
      </w:r>
      <w:r w:rsidR="004070C9">
        <w:rPr>
          <w:rFonts w:ascii="Arial" w:eastAsia="Times New Roman" w:hAnsi="Arial" w:cs="Arial"/>
          <w:sz w:val="20"/>
          <w:szCs w:val="20"/>
        </w:rPr>
        <w:t>que se describe a continuación:</w:t>
      </w:r>
    </w:p>
    <w:p w14:paraId="03DA6453" w14:textId="77777777" w:rsidR="00C61404" w:rsidRPr="00156295" w:rsidRDefault="00C61404" w:rsidP="006B21D2">
      <w:pPr>
        <w:spacing w:line="276" w:lineRule="auto"/>
        <w:rPr>
          <w:rFonts w:ascii="Arial" w:eastAsia="Times New Roman" w:hAnsi="Arial" w:cs="Arial"/>
          <w:sz w:val="20"/>
          <w:szCs w:val="20"/>
        </w:rPr>
      </w:pPr>
    </w:p>
    <w:p w14:paraId="366F7C39" w14:textId="77777777" w:rsidR="00357E6F" w:rsidRDefault="00357E6F" w:rsidP="006B21D2">
      <w:pPr>
        <w:spacing w:line="276" w:lineRule="auto"/>
        <w:rPr>
          <w:rFonts w:ascii="Arial" w:eastAsia="Times New Roman" w:hAnsi="Arial" w:cs="Arial"/>
          <w:b/>
          <w:bCs/>
          <w:sz w:val="20"/>
          <w:szCs w:val="20"/>
        </w:rPr>
      </w:pPr>
    </w:p>
    <w:p w14:paraId="1F6381B6" w14:textId="77777777" w:rsidR="003B7DDD" w:rsidRPr="006B21D2" w:rsidRDefault="003B7DDD"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SISTEMA DE GESTIÓN DE PROVEEDORES</w:t>
      </w:r>
    </w:p>
    <w:p w14:paraId="4773E4D4" w14:textId="77777777" w:rsidR="003B7DDD" w:rsidRPr="006B21D2" w:rsidRDefault="003B7DDD" w:rsidP="006B21D2">
      <w:pPr>
        <w:spacing w:line="276" w:lineRule="auto"/>
        <w:rPr>
          <w:rFonts w:ascii="Arial" w:eastAsia="Times New Roman" w:hAnsi="Arial" w:cs="Arial"/>
          <w:sz w:val="20"/>
          <w:szCs w:val="20"/>
        </w:rPr>
      </w:pPr>
    </w:p>
    <w:p w14:paraId="441E7E52"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1</w:t>
      </w:r>
      <w:r w:rsidRPr="006B21D2">
        <w:rPr>
          <w:rFonts w:ascii="Arial" w:eastAsia="Times New Roman" w:hAnsi="Arial" w:cs="Arial"/>
          <w:sz w:val="20"/>
          <w:szCs w:val="20"/>
        </w:rPr>
        <w:t xml:space="preserve">.- El Departamento de </w:t>
      </w:r>
      <w:r w:rsidR="00E520DD" w:rsidRPr="006B21D2">
        <w:rPr>
          <w:rFonts w:ascii="Arial" w:eastAsia="Times New Roman" w:hAnsi="Arial" w:cs="Arial"/>
          <w:sz w:val="20"/>
          <w:szCs w:val="20"/>
        </w:rPr>
        <w:t>Tecnologías de la Información</w:t>
      </w:r>
      <w:r w:rsidRPr="006B21D2">
        <w:rPr>
          <w:rFonts w:ascii="Arial" w:eastAsia="Times New Roman" w:hAnsi="Arial" w:cs="Arial"/>
          <w:sz w:val="20"/>
          <w:szCs w:val="20"/>
        </w:rPr>
        <w:t xml:space="preserve"> de Pensiones le enviará un correo electrónico que se establezca en el contrato, con los siguientes archivos:</w:t>
      </w:r>
    </w:p>
    <w:p w14:paraId="60E0D971" w14:textId="77777777" w:rsidR="003B7DDD" w:rsidRPr="006B21D2" w:rsidRDefault="003B7DDD" w:rsidP="006B21D2">
      <w:pPr>
        <w:spacing w:line="276" w:lineRule="auto"/>
        <w:rPr>
          <w:rFonts w:ascii="Arial" w:eastAsia="Times New Roman" w:hAnsi="Arial" w:cs="Arial"/>
          <w:sz w:val="20"/>
          <w:szCs w:val="20"/>
        </w:rPr>
      </w:pPr>
    </w:p>
    <w:p w14:paraId="2D02B319"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Documento de descripción del archivo de carga.</w:t>
      </w:r>
    </w:p>
    <w:p w14:paraId="5B9D80E6"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Ejemplo de archivo de carga en Excel.</w:t>
      </w:r>
    </w:p>
    <w:p w14:paraId="3ADD1A70"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Manual para carga de archivo de cobro para el portal del Sistema de Gestión de Proveedores.</w:t>
      </w:r>
    </w:p>
    <w:p w14:paraId="4F4C0743" w14:textId="50D9E9F1"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Enlace web para bajar la Solicitud de usuario para </w:t>
      </w:r>
      <w:r w:rsidR="002D28BD">
        <w:rPr>
          <w:rFonts w:ascii="Arial" w:eastAsia="Times New Roman" w:hAnsi="Arial" w:cs="Arial"/>
          <w:sz w:val="20"/>
          <w:szCs w:val="20"/>
        </w:rPr>
        <w:t>el licitante adjudicado</w:t>
      </w:r>
      <w:r w:rsidRPr="006B21D2">
        <w:rPr>
          <w:rFonts w:ascii="Arial" w:eastAsia="Times New Roman" w:hAnsi="Arial" w:cs="Arial"/>
          <w:sz w:val="20"/>
          <w:szCs w:val="20"/>
        </w:rPr>
        <w:t xml:space="preserve">. </w:t>
      </w:r>
    </w:p>
    <w:p w14:paraId="32BF879B" w14:textId="77777777" w:rsidR="003B7DDD" w:rsidRPr="006B21D2" w:rsidRDefault="003B7DDD" w:rsidP="006B21D2">
      <w:pPr>
        <w:spacing w:line="276" w:lineRule="auto"/>
        <w:rPr>
          <w:rFonts w:ascii="Arial" w:eastAsia="Times New Roman" w:hAnsi="Arial" w:cs="Arial"/>
          <w:sz w:val="20"/>
          <w:szCs w:val="20"/>
        </w:rPr>
      </w:pPr>
    </w:p>
    <w:p w14:paraId="78C21F38" w14:textId="3A630B21"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lastRenderedPageBreak/>
        <w:t>2.-</w:t>
      </w:r>
      <w:r w:rsidRPr="006B21D2">
        <w:rPr>
          <w:rFonts w:ascii="Arial" w:eastAsia="Times New Roman" w:hAnsi="Arial" w:cs="Arial"/>
          <w:sz w:val="20"/>
          <w:szCs w:val="20"/>
        </w:rPr>
        <w:t xml:space="preserve"> El </w:t>
      </w:r>
      <w:r w:rsidR="00376A40">
        <w:rPr>
          <w:rFonts w:ascii="Arial" w:eastAsia="Times New Roman" w:hAnsi="Arial" w:cs="Arial"/>
          <w:sz w:val="20"/>
          <w:szCs w:val="20"/>
        </w:rPr>
        <w:t xml:space="preserve">licitante adjudicado </w:t>
      </w:r>
      <w:r w:rsidRPr="006B21D2">
        <w:rPr>
          <w:rFonts w:ascii="Arial" w:eastAsia="Times New Roman" w:hAnsi="Arial" w:cs="Arial"/>
          <w:sz w:val="20"/>
          <w:szCs w:val="20"/>
        </w:rPr>
        <w:t>deberá llenar y enviar firmada la solicitud de usuario, misma que será autorizada por PCE.</w:t>
      </w:r>
    </w:p>
    <w:p w14:paraId="4A34A659" w14:textId="77777777" w:rsidR="003B7DDD" w:rsidRPr="006B21D2" w:rsidRDefault="003B7DDD" w:rsidP="006B21D2">
      <w:pPr>
        <w:spacing w:line="276" w:lineRule="auto"/>
        <w:rPr>
          <w:rFonts w:ascii="Arial" w:eastAsia="Times New Roman" w:hAnsi="Arial" w:cs="Arial"/>
          <w:sz w:val="20"/>
          <w:szCs w:val="20"/>
        </w:rPr>
      </w:pPr>
    </w:p>
    <w:p w14:paraId="60DE79AC" w14:textId="11F8F031"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3.-</w:t>
      </w:r>
      <w:r w:rsidRPr="006B21D2">
        <w:rPr>
          <w:rFonts w:ascii="Arial" w:eastAsia="Times New Roman" w:hAnsi="Arial" w:cs="Arial"/>
          <w:sz w:val="20"/>
          <w:szCs w:val="20"/>
        </w:rPr>
        <w:t xml:space="preserve"> Se envía al </w:t>
      </w:r>
      <w:r w:rsidR="00135BBF">
        <w:rPr>
          <w:rFonts w:ascii="Arial" w:eastAsia="Times New Roman" w:hAnsi="Arial" w:cs="Arial"/>
          <w:sz w:val="20"/>
          <w:szCs w:val="20"/>
        </w:rPr>
        <w:t>licitante adjudicado</w:t>
      </w:r>
      <w:r w:rsidRPr="006B21D2">
        <w:rPr>
          <w:rFonts w:ascii="Arial" w:eastAsia="Times New Roman" w:hAnsi="Arial" w:cs="Arial"/>
          <w:sz w:val="20"/>
          <w:szCs w:val="20"/>
        </w:rPr>
        <w:t xml:space="preserve"> Usuario y Contraseña para ingresar al portal.</w:t>
      </w:r>
    </w:p>
    <w:p w14:paraId="51EEB76A" w14:textId="77777777" w:rsidR="003B7DDD" w:rsidRPr="006B21D2" w:rsidRDefault="003B7DDD" w:rsidP="006B21D2">
      <w:pPr>
        <w:spacing w:line="276" w:lineRule="auto"/>
        <w:rPr>
          <w:rFonts w:ascii="Arial" w:eastAsia="Times New Roman" w:hAnsi="Arial" w:cs="Arial"/>
          <w:sz w:val="20"/>
          <w:szCs w:val="20"/>
        </w:rPr>
      </w:pPr>
    </w:p>
    <w:p w14:paraId="4DFF47FB"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4.-</w:t>
      </w:r>
      <w:r w:rsidRPr="006B21D2">
        <w:rPr>
          <w:rFonts w:ascii="Arial" w:eastAsia="Times New Roman" w:hAnsi="Arial" w:cs="Arial"/>
          <w:sz w:val="20"/>
          <w:szCs w:val="20"/>
        </w:rPr>
        <w:t xml:space="preserve"> Se agenda fecha y hora para capacitación con el departamento de </w:t>
      </w:r>
      <w:r w:rsidR="00E520DD" w:rsidRPr="006B21D2">
        <w:rPr>
          <w:rFonts w:ascii="Arial" w:eastAsia="Times New Roman" w:hAnsi="Arial" w:cs="Arial"/>
          <w:sz w:val="20"/>
          <w:szCs w:val="20"/>
        </w:rPr>
        <w:t>Tecnologías de la Información</w:t>
      </w:r>
      <w:r w:rsidRPr="006B21D2">
        <w:rPr>
          <w:rFonts w:ascii="Arial" w:eastAsia="Times New Roman" w:hAnsi="Arial" w:cs="Arial"/>
          <w:sz w:val="20"/>
          <w:szCs w:val="20"/>
        </w:rPr>
        <w:t xml:space="preserve"> y </w:t>
      </w:r>
      <w:r w:rsidR="00E520DD" w:rsidRPr="006B21D2">
        <w:rPr>
          <w:rFonts w:ascii="Arial" w:eastAsia="Times New Roman" w:hAnsi="Arial" w:cs="Arial"/>
          <w:sz w:val="20"/>
          <w:szCs w:val="20"/>
        </w:rPr>
        <w:t xml:space="preserve">de </w:t>
      </w:r>
      <w:r w:rsidR="00ED5B50" w:rsidRPr="006B21D2">
        <w:rPr>
          <w:rFonts w:ascii="Arial" w:eastAsia="Times New Roman" w:hAnsi="Arial" w:cs="Arial"/>
          <w:sz w:val="20"/>
          <w:szCs w:val="20"/>
        </w:rPr>
        <w:t>Recursos Materiales y Servicios</w:t>
      </w:r>
      <w:r w:rsidRPr="006B21D2">
        <w:rPr>
          <w:rFonts w:ascii="Arial" w:eastAsia="Times New Roman" w:hAnsi="Arial" w:cs="Arial"/>
          <w:sz w:val="20"/>
          <w:szCs w:val="20"/>
        </w:rPr>
        <w:t>.</w:t>
      </w:r>
    </w:p>
    <w:p w14:paraId="5579464B" w14:textId="77777777" w:rsidR="003B7DDD" w:rsidRPr="006B21D2" w:rsidRDefault="003B7DDD" w:rsidP="006B21D2">
      <w:pPr>
        <w:spacing w:line="276" w:lineRule="auto"/>
        <w:rPr>
          <w:rFonts w:ascii="Arial" w:eastAsia="Times New Roman" w:hAnsi="Arial" w:cs="Arial"/>
          <w:sz w:val="20"/>
          <w:szCs w:val="20"/>
        </w:rPr>
      </w:pPr>
    </w:p>
    <w:p w14:paraId="288A8A7B" w14:textId="6C3A23AA"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5.</w:t>
      </w:r>
      <w:r w:rsidRPr="006B21D2">
        <w:rPr>
          <w:rFonts w:ascii="Arial" w:eastAsia="Times New Roman" w:hAnsi="Arial" w:cs="Arial"/>
          <w:sz w:val="20"/>
          <w:szCs w:val="20"/>
        </w:rPr>
        <w:t xml:space="preserve">- Se recibe capacitación del </w:t>
      </w:r>
      <w:r w:rsidR="00135BBF">
        <w:rPr>
          <w:rFonts w:ascii="Arial" w:eastAsia="Times New Roman" w:hAnsi="Arial" w:cs="Arial"/>
          <w:sz w:val="20"/>
          <w:szCs w:val="20"/>
        </w:rPr>
        <w:t>licitante adjudicado</w:t>
      </w:r>
      <w:r w:rsidRPr="006B21D2">
        <w:rPr>
          <w:rFonts w:ascii="Arial" w:eastAsia="Times New Roman" w:hAnsi="Arial" w:cs="Arial"/>
          <w:sz w:val="20"/>
          <w:szCs w:val="20"/>
        </w:rPr>
        <w:t xml:space="preserve"> para inicio de uso del sistema.</w:t>
      </w:r>
    </w:p>
    <w:p w14:paraId="65EF655A" w14:textId="77777777" w:rsidR="003B7DDD" w:rsidRPr="006B21D2" w:rsidRDefault="003B7DDD" w:rsidP="006B21D2">
      <w:pPr>
        <w:spacing w:line="276" w:lineRule="auto"/>
        <w:rPr>
          <w:rFonts w:ascii="Arial" w:eastAsia="Times New Roman" w:hAnsi="Arial" w:cs="Arial"/>
          <w:sz w:val="20"/>
          <w:szCs w:val="20"/>
        </w:rPr>
      </w:pPr>
    </w:p>
    <w:p w14:paraId="2C101147" w14:textId="77777777" w:rsidR="003B7DDD" w:rsidRPr="006B21D2" w:rsidRDefault="00103265" w:rsidP="006B21D2">
      <w:pPr>
        <w:tabs>
          <w:tab w:val="left" w:pos="284"/>
        </w:tabs>
        <w:spacing w:line="276" w:lineRule="auto"/>
        <w:rPr>
          <w:rFonts w:ascii="Arial" w:eastAsia="Times New Roman" w:hAnsi="Arial" w:cs="Arial"/>
          <w:sz w:val="20"/>
          <w:szCs w:val="20"/>
        </w:rPr>
      </w:pPr>
      <w:r>
        <w:rPr>
          <w:rFonts w:ascii="Arial" w:eastAsia="Times New Roman" w:hAnsi="Arial" w:cs="Arial"/>
          <w:b/>
          <w:bCs/>
          <w:sz w:val="20"/>
          <w:szCs w:val="20"/>
        </w:rPr>
        <w:t>a</w:t>
      </w:r>
      <w:r w:rsidR="003B7DDD" w:rsidRPr="006B21D2">
        <w:rPr>
          <w:rFonts w:ascii="Arial" w:eastAsia="Times New Roman" w:hAnsi="Arial" w:cs="Arial"/>
          <w:b/>
          <w:bCs/>
          <w:sz w:val="20"/>
          <w:szCs w:val="20"/>
        </w:rPr>
        <w:t>)</w:t>
      </w:r>
      <w:r w:rsidR="003B7DDD" w:rsidRPr="006B21D2">
        <w:rPr>
          <w:rFonts w:ascii="Arial" w:eastAsia="Times New Roman" w:hAnsi="Arial" w:cs="Arial"/>
          <w:sz w:val="20"/>
          <w:szCs w:val="20"/>
        </w:rPr>
        <w:t xml:space="preserve"> </w:t>
      </w:r>
      <w:r>
        <w:rPr>
          <w:rFonts w:ascii="Arial" w:eastAsia="Times New Roman" w:hAnsi="Arial" w:cs="Arial"/>
          <w:sz w:val="20"/>
          <w:szCs w:val="20"/>
        </w:rPr>
        <w:t xml:space="preserve"> </w:t>
      </w:r>
      <w:r w:rsidR="003B7DDD" w:rsidRPr="006B21D2">
        <w:rPr>
          <w:rFonts w:ascii="Arial" w:eastAsia="Times New Roman" w:hAnsi="Arial" w:cs="Arial"/>
          <w:sz w:val="20"/>
          <w:szCs w:val="20"/>
        </w:rPr>
        <w:t xml:space="preserve">El pago podrá realizarse mediante transferencia electrónica interbancaria, para lo cual el licitante adjudicado deberá proporcionar los datos correspondientes. </w:t>
      </w:r>
    </w:p>
    <w:p w14:paraId="7F7393A0" w14:textId="77777777" w:rsidR="003B7DDD" w:rsidRPr="006B21D2" w:rsidRDefault="003B7DDD" w:rsidP="006B21D2">
      <w:pPr>
        <w:tabs>
          <w:tab w:val="left" w:pos="284"/>
        </w:tabs>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 </w:t>
      </w:r>
    </w:p>
    <w:p w14:paraId="0FF3623B" w14:textId="19CBDEFF" w:rsidR="003B7DDD" w:rsidRPr="00103265" w:rsidRDefault="00103265" w:rsidP="00061C52">
      <w:pPr>
        <w:tabs>
          <w:tab w:val="left" w:pos="284"/>
        </w:tabs>
        <w:spacing w:line="276" w:lineRule="auto"/>
        <w:rPr>
          <w:rFonts w:ascii="Arial" w:hAnsi="Arial" w:cs="Arial"/>
          <w:sz w:val="20"/>
          <w:szCs w:val="20"/>
        </w:rPr>
      </w:pPr>
      <w:r>
        <w:rPr>
          <w:rFonts w:ascii="Arial" w:hAnsi="Arial" w:cs="Arial"/>
          <w:b/>
          <w:sz w:val="20"/>
          <w:szCs w:val="20"/>
        </w:rPr>
        <w:t>b)</w:t>
      </w:r>
      <w:r>
        <w:rPr>
          <w:rFonts w:ascii="Arial" w:hAnsi="Arial" w:cs="Arial"/>
          <w:sz w:val="20"/>
          <w:szCs w:val="20"/>
        </w:rPr>
        <w:t xml:space="preserve"> Lo</w:t>
      </w:r>
      <w:r w:rsidR="003B7DDD" w:rsidRPr="00103265">
        <w:rPr>
          <w:rFonts w:ascii="Arial" w:hAnsi="Arial" w:cs="Arial"/>
          <w:sz w:val="20"/>
          <w:szCs w:val="20"/>
        </w:rPr>
        <w:t>s comprobantes fiscales deberán ser emitidos a nombre de Pensiones, con domicilio en Avenida Teófilo Borunda Ortiz No. 2900, Col. Centro, C.P. 31000, con clave de R.F.C.: PCE-811216-FC3, los cuales deberán cumplir con los requisitos fiscales previstos en el artículo 29-A del Código Fiscal de la Federación, en la División de Control de Pagos de la Convocante, ubicada en el segundo piso de su Edificio Administrativo, en el que c</w:t>
      </w:r>
      <w:r w:rsidR="00B16C0B">
        <w:rPr>
          <w:rFonts w:ascii="Arial" w:hAnsi="Arial" w:cs="Arial"/>
          <w:sz w:val="20"/>
          <w:szCs w:val="20"/>
        </w:rPr>
        <w:t xml:space="preserve">onste el periodo y concepto </w:t>
      </w:r>
      <w:r w:rsidR="00061C52">
        <w:rPr>
          <w:rFonts w:ascii="Arial" w:hAnsi="Arial" w:cs="Arial"/>
          <w:sz w:val="20"/>
          <w:szCs w:val="20"/>
        </w:rPr>
        <w:t>del servicio.</w:t>
      </w:r>
    </w:p>
    <w:p w14:paraId="070C23B7" w14:textId="77777777" w:rsidR="003B7DDD" w:rsidRPr="006B21D2" w:rsidRDefault="003B7DDD" w:rsidP="006B21D2">
      <w:pPr>
        <w:spacing w:line="276" w:lineRule="auto"/>
        <w:contextualSpacing/>
        <w:rPr>
          <w:rFonts w:ascii="Arial" w:eastAsia="Times New Roman" w:hAnsi="Arial" w:cs="Arial"/>
          <w:sz w:val="20"/>
          <w:szCs w:val="20"/>
        </w:rPr>
      </w:pPr>
    </w:p>
    <w:p w14:paraId="77C2D262" w14:textId="1024F8F5"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c) </w:t>
      </w:r>
      <w:r w:rsidR="003B7DDD" w:rsidRPr="006B21D2">
        <w:rPr>
          <w:rFonts w:ascii="Arial" w:eastAsia="Times New Roman" w:hAnsi="Arial" w:cs="Arial"/>
          <w:sz w:val="20"/>
          <w:szCs w:val="20"/>
        </w:rPr>
        <w:t xml:space="preserve">Los Impuestos y Derechos que procedan con motivo </w:t>
      </w:r>
      <w:r w:rsidR="00763F05" w:rsidRPr="006B21D2">
        <w:rPr>
          <w:rFonts w:ascii="Arial" w:eastAsia="Times New Roman" w:hAnsi="Arial" w:cs="Arial"/>
          <w:sz w:val="20"/>
          <w:szCs w:val="20"/>
        </w:rPr>
        <w:t>de</w:t>
      </w:r>
      <w:r w:rsidR="003448ED"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3448ED"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7E2F25">
        <w:rPr>
          <w:rFonts w:ascii="Arial" w:eastAsia="Times New Roman" w:hAnsi="Arial" w:cs="Arial"/>
          <w:sz w:val="20"/>
          <w:szCs w:val="20"/>
        </w:rPr>
        <w:t xml:space="preserve">adjudicación del servicio </w:t>
      </w:r>
      <w:r w:rsidR="003F4F09">
        <w:rPr>
          <w:rFonts w:ascii="Arial" w:eastAsia="Times New Roman" w:hAnsi="Arial" w:cs="Arial"/>
          <w:sz w:val="20"/>
          <w:szCs w:val="20"/>
        </w:rPr>
        <w:t>nube AWS</w:t>
      </w:r>
      <w:r w:rsidR="007E2F25">
        <w:rPr>
          <w:rFonts w:ascii="Arial" w:eastAsia="Times New Roman" w:hAnsi="Arial" w:cs="Arial"/>
          <w:sz w:val="20"/>
          <w:szCs w:val="20"/>
        </w:rPr>
        <w:t xml:space="preserve"> </w:t>
      </w:r>
      <w:r w:rsidR="003B7DDD" w:rsidRPr="006B21D2">
        <w:rPr>
          <w:rFonts w:ascii="Arial" w:eastAsia="Times New Roman" w:hAnsi="Arial" w:cs="Arial"/>
          <w:sz w:val="20"/>
          <w:szCs w:val="20"/>
        </w:rPr>
        <w:t xml:space="preserve">objeto de esta Licitación, serán pagados por el </w:t>
      </w:r>
      <w:r w:rsidR="00135BBF">
        <w:rPr>
          <w:rFonts w:ascii="Arial" w:eastAsia="Times New Roman" w:hAnsi="Arial" w:cs="Arial"/>
          <w:sz w:val="20"/>
          <w:szCs w:val="20"/>
        </w:rPr>
        <w:t>licitante adjudicado</w:t>
      </w:r>
      <w:r w:rsidR="003B7DDD" w:rsidRPr="006B21D2">
        <w:rPr>
          <w:rFonts w:ascii="Arial" w:eastAsia="Times New Roman" w:hAnsi="Arial" w:cs="Arial"/>
          <w:sz w:val="20"/>
          <w:szCs w:val="20"/>
        </w:rPr>
        <w:t>.</w:t>
      </w:r>
    </w:p>
    <w:p w14:paraId="080DEE92" w14:textId="77777777" w:rsidR="003B7DDD" w:rsidRPr="006B21D2" w:rsidRDefault="003B7DDD" w:rsidP="006B21D2">
      <w:pPr>
        <w:spacing w:line="276" w:lineRule="auto"/>
        <w:ind w:left="720"/>
        <w:contextualSpacing/>
        <w:rPr>
          <w:rFonts w:ascii="Arial" w:eastAsia="Times New Roman" w:hAnsi="Arial" w:cs="Arial"/>
          <w:sz w:val="20"/>
          <w:szCs w:val="20"/>
        </w:rPr>
      </w:pPr>
    </w:p>
    <w:p w14:paraId="1985F8FC" w14:textId="44396959"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d) </w:t>
      </w:r>
      <w:r w:rsidR="0086292E">
        <w:rPr>
          <w:rFonts w:ascii="Arial" w:eastAsia="Times New Roman" w:hAnsi="Arial" w:cs="Arial"/>
          <w:sz w:val="20"/>
          <w:szCs w:val="20"/>
        </w:rPr>
        <w:t xml:space="preserve">La convocante sólo cubrirá el I.V.A. </w:t>
      </w:r>
      <w:r w:rsidR="007E2F25">
        <w:rPr>
          <w:rFonts w:ascii="Arial" w:eastAsia="Times New Roman" w:hAnsi="Arial" w:cs="Arial"/>
          <w:sz w:val="20"/>
          <w:szCs w:val="20"/>
        </w:rPr>
        <w:t xml:space="preserve">en la partida única solo si aplica </w:t>
      </w:r>
      <w:r w:rsidR="003B7DDD" w:rsidRPr="006B21D2">
        <w:rPr>
          <w:rFonts w:ascii="Arial" w:eastAsia="Times New Roman" w:hAnsi="Arial" w:cs="Arial"/>
          <w:sz w:val="20"/>
          <w:szCs w:val="20"/>
        </w:rPr>
        <w:t xml:space="preserve">de acuerdo a lo establecido en las disposiciones legales vigentes en la materia. </w:t>
      </w:r>
    </w:p>
    <w:p w14:paraId="43AD99E3" w14:textId="77777777" w:rsidR="003B7DDD" w:rsidRPr="006B21D2" w:rsidRDefault="003B7DDD" w:rsidP="006B21D2">
      <w:pPr>
        <w:spacing w:line="276" w:lineRule="auto"/>
        <w:ind w:left="720"/>
        <w:contextualSpacing/>
        <w:rPr>
          <w:rFonts w:ascii="Arial" w:eastAsia="Times New Roman" w:hAnsi="Arial" w:cs="Arial"/>
          <w:sz w:val="20"/>
          <w:szCs w:val="20"/>
        </w:rPr>
      </w:pPr>
    </w:p>
    <w:p w14:paraId="3527B091" w14:textId="42735D75" w:rsidR="00A378D7" w:rsidRPr="003F4F09" w:rsidRDefault="00103265" w:rsidP="003F4F09">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e) </w:t>
      </w:r>
      <w:r w:rsidR="003B7DDD" w:rsidRPr="006B21D2">
        <w:rPr>
          <w:rFonts w:ascii="Arial" w:eastAsia="Times New Roman" w:hAnsi="Arial" w:cs="Arial"/>
          <w:sz w:val="20"/>
          <w:szCs w:val="20"/>
        </w:rPr>
        <w:t xml:space="preserve">El </w:t>
      </w:r>
      <w:r w:rsidR="00135BBF">
        <w:rPr>
          <w:rFonts w:ascii="Arial" w:eastAsia="Times New Roman" w:hAnsi="Arial" w:cs="Arial"/>
          <w:sz w:val="20"/>
          <w:szCs w:val="20"/>
        </w:rPr>
        <w:t>licitante adjudicado</w:t>
      </w:r>
      <w:r w:rsidR="003B7DDD" w:rsidRPr="006B21D2">
        <w:rPr>
          <w:rFonts w:ascii="Arial" w:eastAsia="Times New Roman" w:hAnsi="Arial" w:cs="Arial"/>
          <w:sz w:val="20"/>
          <w:szCs w:val="20"/>
        </w:rPr>
        <w:t xml:space="preserve"> será responsable, en el caso de que al </w:t>
      </w:r>
      <w:r w:rsidR="00B14B1B">
        <w:rPr>
          <w:rFonts w:ascii="Arial" w:eastAsia="Times New Roman" w:hAnsi="Arial" w:cs="Arial"/>
          <w:sz w:val="20"/>
          <w:szCs w:val="20"/>
        </w:rPr>
        <w:t xml:space="preserve">proporcionar </w:t>
      </w:r>
      <w:r w:rsidR="007E2F25">
        <w:rPr>
          <w:rFonts w:ascii="Arial" w:eastAsia="Times New Roman" w:hAnsi="Arial" w:cs="Arial"/>
          <w:sz w:val="20"/>
          <w:szCs w:val="20"/>
        </w:rPr>
        <w:t>el servicio solicitado</w:t>
      </w:r>
      <w:r w:rsidR="003B7DDD" w:rsidRPr="006B21D2">
        <w:rPr>
          <w:rFonts w:ascii="Arial" w:eastAsia="Times New Roman" w:hAnsi="Arial" w:cs="Arial"/>
          <w:sz w:val="20"/>
          <w:szCs w:val="20"/>
        </w:rPr>
        <w:t xml:space="preserve"> se infrinjan Patentes y/o Marcas Registradas por terceros, quedando Pensiones liberado de toda responsabilidad de carácter civil, penal, fis</w:t>
      </w:r>
      <w:r w:rsidR="003F4F09">
        <w:rPr>
          <w:rFonts w:ascii="Arial" w:eastAsia="Times New Roman" w:hAnsi="Arial" w:cs="Arial"/>
          <w:sz w:val="20"/>
          <w:szCs w:val="20"/>
        </w:rPr>
        <w:t>cal o de cualquier otra índole.</w:t>
      </w:r>
    </w:p>
    <w:p w14:paraId="24E43B4C" w14:textId="77777777" w:rsidR="00075E05" w:rsidRDefault="00075E05" w:rsidP="004070C9">
      <w:pPr>
        <w:tabs>
          <w:tab w:val="left" w:pos="142"/>
        </w:tabs>
        <w:spacing w:line="276" w:lineRule="auto"/>
        <w:ind w:left="142" w:firstLine="66"/>
        <w:rPr>
          <w:rFonts w:ascii="Arial" w:eastAsia="Times New Roman" w:hAnsi="Arial" w:cs="Arial"/>
          <w:b/>
          <w:sz w:val="20"/>
          <w:szCs w:val="20"/>
        </w:rPr>
      </w:pPr>
    </w:p>
    <w:p w14:paraId="3A9F40D3" w14:textId="77777777" w:rsidR="00C61404" w:rsidRDefault="00C61404" w:rsidP="00C61404">
      <w:pPr>
        <w:spacing w:line="276" w:lineRule="auto"/>
        <w:rPr>
          <w:rFonts w:ascii="Arial" w:eastAsia="Times New Roman" w:hAnsi="Arial" w:cs="Arial"/>
          <w:sz w:val="20"/>
          <w:szCs w:val="20"/>
        </w:rPr>
      </w:pPr>
    </w:p>
    <w:p w14:paraId="28A7AAC2" w14:textId="434EA1BA" w:rsidR="00C61404" w:rsidRPr="006377CB" w:rsidRDefault="00C61404" w:rsidP="00C61404">
      <w:pPr>
        <w:spacing w:line="276" w:lineRule="auto"/>
        <w:rPr>
          <w:rFonts w:ascii="Arial" w:eastAsia="Times New Roman" w:hAnsi="Arial" w:cs="Arial"/>
          <w:sz w:val="20"/>
          <w:szCs w:val="20"/>
        </w:rPr>
      </w:pPr>
      <w:r>
        <w:rPr>
          <w:rFonts w:ascii="Arial" w:eastAsia="Times New Roman" w:hAnsi="Arial" w:cs="Arial"/>
          <w:sz w:val="20"/>
          <w:szCs w:val="20"/>
        </w:rPr>
        <w:t xml:space="preserve">En caso de que el licitante adjudicado no presente en tiempo y forma la documentación requerida, la fecha de pago se recorrerá el mismo número de días que dure el retraso. </w:t>
      </w:r>
    </w:p>
    <w:p w14:paraId="60863DCE" w14:textId="77777777" w:rsidR="006377CB" w:rsidRDefault="006377CB" w:rsidP="006377CB">
      <w:pPr>
        <w:spacing w:line="276" w:lineRule="auto"/>
        <w:rPr>
          <w:rFonts w:ascii="Arial" w:eastAsia="Times New Roman" w:hAnsi="Arial" w:cs="Arial"/>
          <w:sz w:val="20"/>
          <w:szCs w:val="20"/>
        </w:rPr>
      </w:pPr>
    </w:p>
    <w:p w14:paraId="606548D3" w14:textId="77777777" w:rsidR="00C61404" w:rsidRDefault="00C61404" w:rsidP="006377CB">
      <w:pPr>
        <w:spacing w:line="276" w:lineRule="auto"/>
        <w:rPr>
          <w:rFonts w:ascii="Arial" w:eastAsia="Times New Roman" w:hAnsi="Arial" w:cs="Arial"/>
          <w:sz w:val="20"/>
          <w:szCs w:val="20"/>
        </w:rPr>
      </w:pPr>
    </w:p>
    <w:p w14:paraId="48792445" w14:textId="77777777" w:rsidR="00C75A73" w:rsidRPr="006B21D2"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CALIDAD.</w:t>
      </w:r>
    </w:p>
    <w:p w14:paraId="54FDE06B" w14:textId="77777777" w:rsidR="00792D5E" w:rsidRDefault="00792D5E" w:rsidP="004070C9">
      <w:pPr>
        <w:autoSpaceDE w:val="0"/>
        <w:autoSpaceDN w:val="0"/>
        <w:adjustRightInd w:val="0"/>
        <w:spacing w:line="276" w:lineRule="auto"/>
        <w:ind w:right="-20"/>
        <w:rPr>
          <w:rFonts w:ascii="Arial" w:eastAsia="Times New Roman" w:hAnsi="Arial" w:cs="Arial"/>
          <w:sz w:val="20"/>
          <w:szCs w:val="20"/>
        </w:rPr>
      </w:pPr>
    </w:p>
    <w:p w14:paraId="3CDFA54A" w14:textId="6ED98F63" w:rsidR="00E22CF6" w:rsidRDefault="00792D5E" w:rsidP="003F4F09">
      <w:pPr>
        <w:autoSpaceDE w:val="0"/>
        <w:autoSpaceDN w:val="0"/>
        <w:adjustRightInd w:val="0"/>
        <w:spacing w:line="276" w:lineRule="auto"/>
        <w:ind w:right="-20"/>
        <w:rPr>
          <w:rFonts w:ascii="Arial" w:eastAsia="Times New Roman" w:hAnsi="Arial" w:cs="Arial"/>
          <w:sz w:val="20"/>
          <w:szCs w:val="20"/>
          <w:lang w:val="es-ES_tradnl"/>
        </w:rPr>
      </w:pPr>
      <w:r w:rsidRPr="007212FD">
        <w:rPr>
          <w:rFonts w:ascii="Arial" w:eastAsia="Times New Roman" w:hAnsi="Arial" w:cs="Arial"/>
          <w:sz w:val="20"/>
          <w:szCs w:val="20"/>
          <w:lang w:val="es-ES_tradnl"/>
        </w:rPr>
        <w:t>Al efectuar la evaluación de las propuestas, la convocante estará facultada en todo momento para realizar investigaciones respecto de la calidad de cada uno de los productos</w:t>
      </w:r>
      <w:r>
        <w:rPr>
          <w:rFonts w:ascii="Arial" w:eastAsia="Times New Roman" w:hAnsi="Arial" w:cs="Arial"/>
          <w:sz w:val="20"/>
          <w:szCs w:val="20"/>
          <w:lang w:val="es-ES_tradnl"/>
        </w:rPr>
        <w:t xml:space="preserve"> y/o servicios</w:t>
      </w:r>
      <w:r w:rsidRPr="007212FD">
        <w:rPr>
          <w:rFonts w:ascii="Arial" w:eastAsia="Times New Roman" w:hAnsi="Arial" w:cs="Arial"/>
          <w:sz w:val="20"/>
          <w:szCs w:val="20"/>
          <w:lang w:val="es-ES_tradnl"/>
        </w:rPr>
        <w:t xml:space="preserve"> ofertados, en cuyo caso los licitantes estarán obligados a proporcionar la información y/o docum</w:t>
      </w:r>
      <w:r w:rsidR="003F4F09">
        <w:rPr>
          <w:rFonts w:ascii="Arial" w:eastAsia="Times New Roman" w:hAnsi="Arial" w:cs="Arial"/>
          <w:sz w:val="20"/>
          <w:szCs w:val="20"/>
          <w:lang w:val="es-ES_tradnl"/>
        </w:rPr>
        <w:t>entación que les sea requerida.</w:t>
      </w:r>
    </w:p>
    <w:p w14:paraId="077C4C4C" w14:textId="77777777" w:rsidR="00075E05" w:rsidRDefault="00075E05" w:rsidP="006B21D2">
      <w:pPr>
        <w:autoSpaceDE w:val="0"/>
        <w:autoSpaceDN w:val="0"/>
        <w:adjustRightInd w:val="0"/>
        <w:spacing w:before="5" w:line="276" w:lineRule="auto"/>
        <w:rPr>
          <w:rFonts w:ascii="Arial" w:eastAsia="Times New Roman" w:hAnsi="Arial" w:cs="Arial"/>
          <w:sz w:val="20"/>
          <w:szCs w:val="20"/>
          <w:lang w:val="es-ES_tradnl"/>
        </w:rPr>
      </w:pPr>
    </w:p>
    <w:p w14:paraId="288D2DEF" w14:textId="77777777" w:rsidR="00135BBF" w:rsidRPr="006B21D2" w:rsidRDefault="00135BBF" w:rsidP="006B21D2">
      <w:pPr>
        <w:autoSpaceDE w:val="0"/>
        <w:autoSpaceDN w:val="0"/>
        <w:adjustRightInd w:val="0"/>
        <w:spacing w:before="5" w:line="276" w:lineRule="auto"/>
        <w:rPr>
          <w:rFonts w:ascii="Arial" w:eastAsia="Times New Roman" w:hAnsi="Arial" w:cs="Arial"/>
          <w:sz w:val="20"/>
          <w:szCs w:val="20"/>
          <w:lang w:val="es-ES_tradnl"/>
        </w:rPr>
      </w:pPr>
    </w:p>
    <w:p w14:paraId="0072637D" w14:textId="77777777" w:rsidR="00C75A73" w:rsidRPr="006B21D2" w:rsidRDefault="003B7DDD">
      <w:pPr>
        <w:pStyle w:val="Prrafodelista"/>
        <w:numPr>
          <w:ilvl w:val="1"/>
          <w:numId w:val="12"/>
        </w:numPr>
        <w:autoSpaceDE w:val="0"/>
        <w:autoSpaceDN w:val="0"/>
        <w:adjustRightInd w:val="0"/>
        <w:spacing w:line="276" w:lineRule="auto"/>
        <w:ind w:right="-20"/>
        <w:rPr>
          <w:rFonts w:ascii="Arial" w:hAnsi="Arial" w:cs="Arial"/>
          <w:b/>
          <w:sz w:val="20"/>
          <w:szCs w:val="20"/>
          <w:lang w:val="es-ES_tradnl"/>
        </w:rPr>
      </w:pPr>
      <w:r w:rsidRPr="006B21D2">
        <w:rPr>
          <w:rFonts w:ascii="Arial" w:hAnsi="Arial" w:cs="Arial"/>
          <w:b/>
          <w:sz w:val="20"/>
          <w:szCs w:val="20"/>
          <w:lang w:val="es-ES_tradnl"/>
        </w:rPr>
        <w:t xml:space="preserve">INSPECCIÓN Y VERIFICACIÓN DE CALIDAD.  </w:t>
      </w:r>
    </w:p>
    <w:p w14:paraId="3F5F75B2" w14:textId="77777777" w:rsidR="00C75A73" w:rsidRPr="006B21D2" w:rsidRDefault="00C75A73" w:rsidP="006B21D2">
      <w:pPr>
        <w:autoSpaceDE w:val="0"/>
        <w:autoSpaceDN w:val="0"/>
        <w:adjustRightInd w:val="0"/>
        <w:spacing w:before="6" w:line="276" w:lineRule="auto"/>
        <w:rPr>
          <w:rFonts w:ascii="Arial" w:eastAsia="Times New Roman" w:hAnsi="Arial" w:cs="Arial"/>
          <w:sz w:val="20"/>
          <w:szCs w:val="20"/>
          <w:lang w:val="es-ES_tradnl"/>
        </w:rPr>
      </w:pPr>
    </w:p>
    <w:p w14:paraId="09E2C5A9" w14:textId="35202879" w:rsidR="004A7EF6" w:rsidRDefault="008C659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Pensiones Civiles del Estado de Chihuahua se reserva el derecho de realizar las verificaciones necesarias para conocer al detalle las especificaciones </w:t>
      </w:r>
      <w:r w:rsidR="00CD6655">
        <w:rPr>
          <w:rFonts w:ascii="Arial" w:eastAsia="Times New Roman" w:hAnsi="Arial" w:cs="Arial"/>
          <w:sz w:val="20"/>
          <w:szCs w:val="20"/>
          <w:lang w:val="es-ES_tradnl"/>
        </w:rPr>
        <w:t>del servicio</w:t>
      </w:r>
      <w:r w:rsidRPr="006B21D2">
        <w:rPr>
          <w:rFonts w:ascii="Arial" w:eastAsia="Times New Roman" w:hAnsi="Arial" w:cs="Arial"/>
          <w:sz w:val="20"/>
          <w:szCs w:val="20"/>
          <w:lang w:val="es-ES_tradnl"/>
        </w:rPr>
        <w:t>, así como la infraestructura, procesos y demás elementos de los f</w:t>
      </w:r>
      <w:r w:rsidR="00CD6655">
        <w:rPr>
          <w:rFonts w:ascii="Arial" w:eastAsia="Times New Roman" w:hAnsi="Arial" w:cs="Arial"/>
          <w:sz w:val="20"/>
          <w:szCs w:val="20"/>
          <w:lang w:val="es-ES_tradnl"/>
        </w:rPr>
        <w:t>abricantes y/o distribuidores d</w:t>
      </w:r>
      <w:r w:rsidR="009230F1">
        <w:rPr>
          <w:rFonts w:ascii="Arial" w:eastAsia="Times New Roman" w:hAnsi="Arial" w:cs="Arial"/>
          <w:sz w:val="20"/>
          <w:szCs w:val="20"/>
          <w:lang w:val="es-ES_tradnl"/>
        </w:rPr>
        <w:t>e</w:t>
      </w:r>
      <w:r w:rsidR="00CD6655">
        <w:rPr>
          <w:rFonts w:ascii="Arial" w:eastAsia="Times New Roman" w:hAnsi="Arial" w:cs="Arial"/>
          <w:sz w:val="20"/>
          <w:szCs w:val="20"/>
          <w:lang w:val="es-ES_tradnl"/>
        </w:rPr>
        <w:t>l servicio licitado</w:t>
      </w:r>
      <w:r w:rsidRPr="006B21D2">
        <w:rPr>
          <w:rFonts w:ascii="Arial" w:eastAsia="Times New Roman" w:hAnsi="Arial" w:cs="Arial"/>
          <w:sz w:val="20"/>
          <w:szCs w:val="20"/>
          <w:lang w:val="es-ES_tradnl"/>
        </w:rPr>
        <w:t>, al momento de evaluar las propuestas e incluso po</w:t>
      </w:r>
      <w:r w:rsidR="004070C9">
        <w:rPr>
          <w:rFonts w:ascii="Arial" w:eastAsia="Times New Roman" w:hAnsi="Arial" w:cs="Arial"/>
          <w:sz w:val="20"/>
          <w:szCs w:val="20"/>
          <w:lang w:val="es-ES_tradnl"/>
        </w:rPr>
        <w:t>steriormente a la adjudicación.</w:t>
      </w:r>
    </w:p>
    <w:p w14:paraId="60F38D62" w14:textId="77777777" w:rsidR="00075E05" w:rsidRDefault="00075E05" w:rsidP="006B21D2">
      <w:pPr>
        <w:spacing w:line="276" w:lineRule="auto"/>
        <w:rPr>
          <w:rFonts w:ascii="Arial" w:eastAsia="Times New Roman" w:hAnsi="Arial" w:cs="Arial"/>
          <w:b/>
          <w:sz w:val="20"/>
          <w:szCs w:val="20"/>
        </w:rPr>
      </w:pPr>
    </w:p>
    <w:p w14:paraId="5732F8AC" w14:textId="77777777" w:rsidR="00135BBF" w:rsidRPr="006B21D2" w:rsidRDefault="00135BBF" w:rsidP="006B21D2">
      <w:pPr>
        <w:spacing w:line="276" w:lineRule="auto"/>
        <w:rPr>
          <w:rFonts w:ascii="Arial" w:eastAsia="Times New Roman" w:hAnsi="Arial" w:cs="Arial"/>
          <w:b/>
          <w:sz w:val="20"/>
          <w:szCs w:val="20"/>
        </w:rPr>
      </w:pPr>
    </w:p>
    <w:p w14:paraId="5D5A757F" w14:textId="77777777" w:rsidR="00C75A73"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FORMA DE ADJUDICACIÓN.</w:t>
      </w:r>
    </w:p>
    <w:p w14:paraId="725A7807" w14:textId="77777777" w:rsidR="00C75A73" w:rsidRPr="006B21D2" w:rsidRDefault="00C75A73" w:rsidP="006B21D2">
      <w:pPr>
        <w:spacing w:line="276" w:lineRule="auto"/>
        <w:rPr>
          <w:rFonts w:ascii="Arial" w:eastAsia="Times New Roman" w:hAnsi="Arial" w:cs="Arial"/>
          <w:sz w:val="20"/>
          <w:szCs w:val="20"/>
        </w:rPr>
      </w:pPr>
    </w:p>
    <w:p w14:paraId="13BB9E28" w14:textId="25B9749B" w:rsidR="00C75A73"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adjudicación de</w:t>
      </w:r>
      <w:r w:rsidR="008C6599" w:rsidRPr="006B21D2">
        <w:rPr>
          <w:rFonts w:ascii="Arial" w:eastAsia="Times New Roman" w:hAnsi="Arial" w:cs="Arial"/>
          <w:sz w:val="20"/>
          <w:szCs w:val="20"/>
        </w:rPr>
        <w:t xml:space="preserve"> </w:t>
      </w:r>
      <w:r w:rsidRPr="006B21D2">
        <w:rPr>
          <w:rFonts w:ascii="Arial" w:eastAsia="Times New Roman" w:hAnsi="Arial" w:cs="Arial"/>
          <w:sz w:val="20"/>
          <w:szCs w:val="20"/>
        </w:rPr>
        <w:t>l</w:t>
      </w:r>
      <w:r w:rsidR="008C6599" w:rsidRPr="006B21D2">
        <w:rPr>
          <w:rFonts w:ascii="Arial" w:eastAsia="Times New Roman" w:hAnsi="Arial" w:cs="Arial"/>
          <w:sz w:val="20"/>
          <w:szCs w:val="20"/>
        </w:rPr>
        <w:t>a</w:t>
      </w:r>
      <w:r w:rsidRPr="006B21D2">
        <w:rPr>
          <w:rFonts w:ascii="Arial" w:eastAsia="Times New Roman" w:hAnsi="Arial" w:cs="Arial"/>
          <w:b/>
          <w:sz w:val="20"/>
          <w:szCs w:val="20"/>
        </w:rPr>
        <w:t xml:space="preserve"> </w:t>
      </w:r>
      <w:r w:rsidR="00A64651">
        <w:rPr>
          <w:rFonts w:ascii="Arial" w:eastAsia="Times New Roman" w:hAnsi="Arial" w:cs="Arial"/>
          <w:b/>
          <w:sz w:val="20"/>
          <w:szCs w:val="20"/>
        </w:rPr>
        <w:t>CONTRATACIÓN DE</w:t>
      </w:r>
      <w:r w:rsidR="00220484">
        <w:rPr>
          <w:rFonts w:ascii="Arial" w:eastAsia="Times New Roman" w:hAnsi="Arial" w:cs="Arial"/>
          <w:b/>
          <w:sz w:val="20"/>
          <w:szCs w:val="20"/>
        </w:rPr>
        <w:t>L</w:t>
      </w:r>
      <w:r w:rsidR="00A64651">
        <w:rPr>
          <w:rFonts w:ascii="Arial" w:eastAsia="Times New Roman" w:hAnsi="Arial" w:cs="Arial"/>
          <w:b/>
          <w:sz w:val="20"/>
          <w:szCs w:val="20"/>
        </w:rPr>
        <w:t xml:space="preserve"> SERVICIO</w:t>
      </w:r>
      <w:r w:rsidR="00044331">
        <w:rPr>
          <w:rFonts w:ascii="Arial" w:eastAsia="Times New Roman" w:hAnsi="Arial" w:cs="Arial"/>
          <w:b/>
          <w:sz w:val="20"/>
          <w:szCs w:val="20"/>
        </w:rPr>
        <w:t xml:space="preserve"> </w:t>
      </w:r>
      <w:r w:rsidR="00220484">
        <w:rPr>
          <w:rFonts w:ascii="Arial" w:eastAsia="Times New Roman" w:hAnsi="Arial" w:cs="Arial"/>
          <w:b/>
          <w:sz w:val="20"/>
          <w:szCs w:val="20"/>
        </w:rPr>
        <w:t>EN LA</w:t>
      </w:r>
      <w:r w:rsidR="00CD6655">
        <w:rPr>
          <w:rFonts w:ascii="Arial" w:eastAsia="Times New Roman" w:hAnsi="Arial" w:cs="Arial"/>
          <w:b/>
          <w:sz w:val="20"/>
          <w:szCs w:val="20"/>
        </w:rPr>
        <w:t xml:space="preserve"> </w:t>
      </w:r>
      <w:r w:rsidR="003F4F09">
        <w:rPr>
          <w:rFonts w:ascii="Arial" w:eastAsia="Times New Roman" w:hAnsi="Arial" w:cs="Arial"/>
          <w:b/>
          <w:sz w:val="20"/>
          <w:szCs w:val="20"/>
        </w:rPr>
        <w:t xml:space="preserve">NUBE </w:t>
      </w:r>
      <w:r w:rsidR="00220484">
        <w:rPr>
          <w:rFonts w:ascii="Arial" w:eastAsia="Times New Roman" w:hAnsi="Arial" w:cs="Arial"/>
          <w:b/>
          <w:sz w:val="20"/>
          <w:szCs w:val="20"/>
        </w:rPr>
        <w:t>(</w:t>
      </w:r>
      <w:r w:rsidR="003F4F09">
        <w:rPr>
          <w:rFonts w:ascii="Arial" w:eastAsia="Times New Roman" w:hAnsi="Arial" w:cs="Arial"/>
          <w:b/>
          <w:sz w:val="20"/>
          <w:szCs w:val="20"/>
        </w:rPr>
        <w:t>AWS</w:t>
      </w:r>
      <w:r w:rsidR="00220484">
        <w:rPr>
          <w:rFonts w:ascii="Arial" w:eastAsia="Times New Roman" w:hAnsi="Arial" w:cs="Arial"/>
          <w:b/>
          <w:sz w:val="20"/>
          <w:szCs w:val="20"/>
        </w:rPr>
        <w:t>)</w:t>
      </w:r>
      <w:r w:rsidR="009230F1">
        <w:rPr>
          <w:rFonts w:ascii="Arial" w:eastAsia="Times New Roman" w:hAnsi="Arial" w:cs="Arial"/>
          <w:sz w:val="20"/>
          <w:szCs w:val="20"/>
        </w:rPr>
        <w:t xml:space="preserve">, </w:t>
      </w:r>
      <w:r w:rsidR="000B5126">
        <w:rPr>
          <w:rFonts w:ascii="Arial" w:eastAsia="Times New Roman" w:hAnsi="Arial" w:cs="Arial"/>
          <w:sz w:val="20"/>
          <w:szCs w:val="20"/>
        </w:rPr>
        <w:t>se llevará a cabo</w:t>
      </w:r>
      <w:r w:rsidR="000B5126" w:rsidRPr="006B21D2">
        <w:rPr>
          <w:rFonts w:ascii="Arial" w:eastAsia="Times New Roman" w:hAnsi="Arial" w:cs="Arial"/>
          <w:sz w:val="20"/>
          <w:szCs w:val="20"/>
        </w:rPr>
        <w:t xml:space="preserve"> </w:t>
      </w:r>
      <w:r w:rsidR="000B5126">
        <w:rPr>
          <w:rFonts w:ascii="Arial" w:eastAsia="Times New Roman" w:hAnsi="Arial" w:cs="Arial"/>
          <w:sz w:val="20"/>
          <w:szCs w:val="20"/>
        </w:rPr>
        <w:t xml:space="preserve">por </w:t>
      </w:r>
      <w:r w:rsidR="000B5126" w:rsidRPr="006B21D2">
        <w:rPr>
          <w:rFonts w:ascii="Arial" w:eastAsia="Times New Roman" w:hAnsi="Arial" w:cs="Arial"/>
          <w:sz w:val="20"/>
          <w:szCs w:val="20"/>
        </w:rPr>
        <w:t>partida</w:t>
      </w:r>
      <w:r w:rsidR="000B5126">
        <w:rPr>
          <w:rFonts w:ascii="Arial" w:eastAsia="Times New Roman" w:hAnsi="Arial" w:cs="Arial"/>
          <w:sz w:val="20"/>
          <w:szCs w:val="20"/>
        </w:rPr>
        <w:t xml:space="preserve"> única</w:t>
      </w:r>
      <w:r w:rsidR="000B5126" w:rsidRPr="006B21D2">
        <w:rPr>
          <w:rFonts w:ascii="Arial" w:eastAsia="Times New Roman" w:hAnsi="Arial" w:cs="Arial"/>
          <w:sz w:val="20"/>
          <w:szCs w:val="20"/>
        </w:rPr>
        <w:t xml:space="preserve">, para cubrir necesidades de la Institución para el Ejercicio Fiscal 2025, la que se llevará a cabo en su modalidad de precio fijo </w:t>
      </w:r>
      <w:r w:rsidR="00F21111" w:rsidRPr="00F21111">
        <w:rPr>
          <w:rFonts w:ascii="Arial" w:eastAsia="Times New Roman" w:hAnsi="Arial" w:cs="Arial"/>
          <w:sz w:val="20"/>
          <w:szCs w:val="20"/>
        </w:rPr>
        <w:t>mediante un contrato abierto en los términos de los artículos 3, fracción XI y 83 de la Ley.</w:t>
      </w:r>
    </w:p>
    <w:p w14:paraId="1F9E72BC" w14:textId="77777777" w:rsidR="00407C9D" w:rsidRDefault="00407C9D" w:rsidP="006B21D2">
      <w:pPr>
        <w:spacing w:line="276" w:lineRule="auto"/>
        <w:rPr>
          <w:rFonts w:ascii="Arial" w:eastAsia="Times New Roman" w:hAnsi="Arial" w:cs="Arial"/>
          <w:sz w:val="20"/>
          <w:szCs w:val="20"/>
        </w:rPr>
      </w:pPr>
    </w:p>
    <w:p w14:paraId="69CB1344" w14:textId="3D4D6497" w:rsidR="00407C9D" w:rsidRPr="006B21D2" w:rsidRDefault="00407C9D" w:rsidP="00834B6F">
      <w:pPr>
        <w:spacing w:line="276" w:lineRule="auto"/>
        <w:rPr>
          <w:rFonts w:ascii="Arial" w:eastAsia="Times New Roman" w:hAnsi="Arial" w:cs="Arial"/>
          <w:sz w:val="20"/>
          <w:szCs w:val="20"/>
        </w:rPr>
      </w:pPr>
      <w:r w:rsidRPr="00834B6F">
        <w:rPr>
          <w:rFonts w:ascii="Arial" w:eastAsia="Times New Roman" w:hAnsi="Arial" w:cs="Arial"/>
          <w:sz w:val="20"/>
          <w:szCs w:val="20"/>
        </w:rPr>
        <w:t>Cabe mencionar que los renglones 1 al 1</w:t>
      </w:r>
      <w:r w:rsidR="006E2388">
        <w:rPr>
          <w:rFonts w:ascii="Arial" w:eastAsia="Times New Roman" w:hAnsi="Arial" w:cs="Arial"/>
          <w:sz w:val="20"/>
          <w:szCs w:val="20"/>
        </w:rPr>
        <w:t>1</w:t>
      </w:r>
      <w:r w:rsidRPr="00834B6F">
        <w:rPr>
          <w:rFonts w:ascii="Arial" w:eastAsia="Times New Roman" w:hAnsi="Arial" w:cs="Arial"/>
          <w:sz w:val="20"/>
          <w:szCs w:val="20"/>
        </w:rPr>
        <w:t xml:space="preserve"> de la partida única se adjudicarán mediante un precio </w:t>
      </w:r>
      <w:r w:rsidR="00834B6F" w:rsidRPr="00834B6F">
        <w:rPr>
          <w:rFonts w:ascii="Arial" w:eastAsia="Times New Roman" w:hAnsi="Arial" w:cs="Arial"/>
          <w:sz w:val="20"/>
          <w:szCs w:val="20"/>
        </w:rPr>
        <w:t>unitario</w:t>
      </w:r>
      <w:r w:rsidRPr="00834B6F">
        <w:rPr>
          <w:rFonts w:ascii="Arial" w:eastAsia="Times New Roman" w:hAnsi="Arial" w:cs="Arial"/>
          <w:sz w:val="20"/>
          <w:szCs w:val="20"/>
        </w:rPr>
        <w:t xml:space="preserve"> mensual</w:t>
      </w:r>
      <w:r w:rsidR="00834B6F">
        <w:rPr>
          <w:rFonts w:ascii="Arial" w:eastAsia="Times New Roman" w:hAnsi="Arial" w:cs="Arial"/>
          <w:sz w:val="20"/>
          <w:szCs w:val="20"/>
        </w:rPr>
        <w:t xml:space="preserve"> que será fijo</w:t>
      </w:r>
      <w:r w:rsidRPr="00834B6F">
        <w:rPr>
          <w:rFonts w:ascii="Arial" w:eastAsia="Times New Roman" w:hAnsi="Arial" w:cs="Arial"/>
          <w:sz w:val="20"/>
          <w:szCs w:val="20"/>
        </w:rPr>
        <w:t>, siendo contrato abierto, ya que los renglones 1</w:t>
      </w:r>
      <w:r w:rsidR="006E2388">
        <w:rPr>
          <w:rFonts w:ascii="Arial" w:eastAsia="Times New Roman" w:hAnsi="Arial" w:cs="Arial"/>
          <w:sz w:val="20"/>
          <w:szCs w:val="20"/>
        </w:rPr>
        <w:t>2 y 13</w:t>
      </w:r>
      <w:r w:rsidRPr="00834B6F">
        <w:rPr>
          <w:rFonts w:ascii="Arial" w:eastAsia="Times New Roman" w:hAnsi="Arial" w:cs="Arial"/>
          <w:sz w:val="20"/>
          <w:szCs w:val="20"/>
        </w:rPr>
        <w:t xml:space="preserve"> de la partida única, se adjudicarán con un importe mínimo y un importe máximo </w:t>
      </w:r>
      <w:r w:rsidR="001808C1">
        <w:rPr>
          <w:rFonts w:ascii="Arial" w:eastAsia="Times New Roman" w:hAnsi="Arial" w:cs="Arial"/>
          <w:sz w:val="20"/>
          <w:szCs w:val="20"/>
        </w:rPr>
        <w:t>anual, pagadero mensualmente</w:t>
      </w:r>
      <w:r w:rsidR="00834B6F">
        <w:rPr>
          <w:rFonts w:ascii="Arial" w:eastAsia="Times New Roman" w:hAnsi="Arial" w:cs="Arial"/>
          <w:sz w:val="20"/>
          <w:szCs w:val="20"/>
        </w:rPr>
        <w:t>, toda vez que el consumo puede ser variable por la naturaleza de los servicios que amparan.</w:t>
      </w:r>
    </w:p>
    <w:p w14:paraId="1FAF1084" w14:textId="77777777" w:rsidR="00C75A73" w:rsidRPr="006B21D2" w:rsidRDefault="00C75A73" w:rsidP="006B21D2">
      <w:pPr>
        <w:spacing w:line="276" w:lineRule="auto"/>
        <w:rPr>
          <w:rFonts w:ascii="Arial" w:eastAsia="Times New Roman" w:hAnsi="Arial" w:cs="Arial"/>
          <w:sz w:val="20"/>
          <w:szCs w:val="20"/>
        </w:rPr>
      </w:pPr>
    </w:p>
    <w:p w14:paraId="1A196355" w14:textId="3210DEE9" w:rsidR="00C75A73"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w:t>
      </w:r>
      <w:r w:rsidR="00763300">
        <w:rPr>
          <w:rFonts w:ascii="Arial" w:eastAsia="Times New Roman" w:hAnsi="Arial" w:cs="Arial"/>
          <w:sz w:val="20"/>
          <w:szCs w:val="20"/>
        </w:rPr>
        <w:t>z notificado el fallo adjudicata</w:t>
      </w:r>
      <w:r w:rsidRPr="006B21D2">
        <w:rPr>
          <w:rFonts w:ascii="Arial" w:eastAsia="Times New Roman" w:hAnsi="Arial" w:cs="Arial"/>
          <w:sz w:val="20"/>
          <w:szCs w:val="20"/>
        </w:rPr>
        <w:t>rio correspondiente, el contrato deberá suscribirse en la fecha y lugar que se indique en el acta levantada con motivo de la emisión del mismo, o en su defecto dentro de los diez días hábiles siguientes al de la notificación del fallo.</w:t>
      </w:r>
    </w:p>
    <w:p w14:paraId="137ED65C" w14:textId="77777777" w:rsidR="000E307E" w:rsidRDefault="000E307E" w:rsidP="006B21D2">
      <w:pPr>
        <w:spacing w:line="276" w:lineRule="auto"/>
        <w:rPr>
          <w:rFonts w:ascii="Arial" w:eastAsia="Times New Roman" w:hAnsi="Arial" w:cs="Arial"/>
          <w:sz w:val="20"/>
          <w:szCs w:val="20"/>
        </w:rPr>
      </w:pPr>
    </w:p>
    <w:p w14:paraId="7FB33C40" w14:textId="18CCE5D0" w:rsidR="000E307E" w:rsidRPr="006B21D2" w:rsidRDefault="002F029D" w:rsidP="006B21D2">
      <w:pPr>
        <w:spacing w:line="276" w:lineRule="auto"/>
        <w:rPr>
          <w:rFonts w:ascii="Arial" w:eastAsia="Times New Roman" w:hAnsi="Arial" w:cs="Arial"/>
          <w:sz w:val="20"/>
          <w:szCs w:val="20"/>
        </w:rPr>
      </w:pPr>
      <w:r>
        <w:rPr>
          <w:rFonts w:ascii="Arial" w:eastAsia="Times New Roman" w:hAnsi="Arial" w:cs="Arial"/>
          <w:sz w:val="20"/>
          <w:szCs w:val="20"/>
        </w:rPr>
        <w:t>El administrador del contrato adjudicado</w:t>
      </w:r>
      <w:r w:rsidR="00CE1D8A">
        <w:rPr>
          <w:rFonts w:ascii="Arial" w:eastAsia="Times New Roman" w:hAnsi="Arial" w:cs="Arial"/>
          <w:sz w:val="20"/>
          <w:szCs w:val="20"/>
        </w:rPr>
        <w:t>, derivado</w:t>
      </w:r>
      <w:r>
        <w:rPr>
          <w:rFonts w:ascii="Arial" w:eastAsia="Times New Roman" w:hAnsi="Arial" w:cs="Arial"/>
          <w:sz w:val="20"/>
          <w:szCs w:val="20"/>
        </w:rPr>
        <w:t xml:space="preserve"> de la presente licitación</w:t>
      </w:r>
      <w:r w:rsidR="00CE1D8A">
        <w:rPr>
          <w:rFonts w:ascii="Arial" w:eastAsia="Times New Roman" w:hAnsi="Arial" w:cs="Arial"/>
          <w:sz w:val="20"/>
          <w:szCs w:val="20"/>
        </w:rPr>
        <w:t>,</w:t>
      </w:r>
      <w:r>
        <w:rPr>
          <w:rFonts w:ascii="Arial" w:eastAsia="Times New Roman" w:hAnsi="Arial" w:cs="Arial"/>
          <w:sz w:val="20"/>
          <w:szCs w:val="20"/>
        </w:rPr>
        <w:t xml:space="preserve"> será </w:t>
      </w:r>
      <w:r w:rsidR="00720B02">
        <w:rPr>
          <w:rFonts w:ascii="Arial" w:eastAsia="Times New Roman" w:hAnsi="Arial" w:cs="Arial"/>
          <w:sz w:val="20"/>
          <w:szCs w:val="20"/>
        </w:rPr>
        <w:t>el Jefe d</w:t>
      </w:r>
      <w:r w:rsidR="002627E9">
        <w:rPr>
          <w:rFonts w:ascii="Arial" w:eastAsia="Times New Roman" w:hAnsi="Arial" w:cs="Arial"/>
          <w:sz w:val="20"/>
          <w:szCs w:val="20"/>
        </w:rPr>
        <w:t>el Departamento de Tecnologías de la Información</w:t>
      </w:r>
      <w:r>
        <w:rPr>
          <w:rFonts w:ascii="Arial" w:eastAsia="Times New Roman" w:hAnsi="Arial" w:cs="Arial"/>
          <w:sz w:val="20"/>
          <w:szCs w:val="20"/>
        </w:rPr>
        <w:t xml:space="preserve"> de Pensiones Civiles del Estado de Chihuahua.</w:t>
      </w:r>
    </w:p>
    <w:p w14:paraId="5B048360" w14:textId="77777777" w:rsidR="00C75A73" w:rsidRPr="006B21D2" w:rsidRDefault="00C75A73" w:rsidP="006B21D2">
      <w:pPr>
        <w:spacing w:line="276" w:lineRule="auto"/>
        <w:rPr>
          <w:rFonts w:ascii="Arial" w:eastAsia="Times New Roman" w:hAnsi="Arial" w:cs="Arial"/>
          <w:sz w:val="20"/>
          <w:szCs w:val="20"/>
        </w:rPr>
      </w:pPr>
    </w:p>
    <w:p w14:paraId="5730EF5D" w14:textId="2A5D6BE3"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De conformidad con el artículo 66 de la Ley</w:t>
      </w:r>
      <w:r w:rsidR="00951B6F">
        <w:rPr>
          <w:rFonts w:ascii="Arial" w:eastAsia="Times New Roman" w:hAnsi="Arial" w:cs="Arial"/>
          <w:sz w:val="20"/>
          <w:szCs w:val="20"/>
        </w:rPr>
        <w:t xml:space="preserve"> de Adquisiciones, Arrendamientos y Contratación de Servicios del Estado de Chihuahua</w:t>
      </w:r>
      <w:r w:rsidRPr="006B21D2">
        <w:rPr>
          <w:rFonts w:ascii="Arial" w:eastAsia="Times New Roman" w:hAnsi="Arial" w:cs="Arial"/>
          <w:sz w:val="20"/>
          <w:szCs w:val="20"/>
        </w:rPr>
        <w:t xml:space="preserve">, en relación con el artículo 66 de su Reglamento, cuando de la evaluación de las propuestas entre dos licitantes exista igualdad de condiciones, el ente convocante podrá dar preferencia a </w:t>
      </w:r>
      <w:r w:rsidR="00280E9B" w:rsidRPr="006B21D2">
        <w:rPr>
          <w:rFonts w:ascii="Arial" w:eastAsia="Times New Roman" w:hAnsi="Arial" w:cs="Arial"/>
          <w:sz w:val="20"/>
          <w:szCs w:val="20"/>
        </w:rPr>
        <w:t xml:space="preserve">los </w:t>
      </w:r>
      <w:r w:rsidR="002D28BD">
        <w:rPr>
          <w:rFonts w:ascii="Arial" w:eastAsia="Times New Roman" w:hAnsi="Arial" w:cs="Arial"/>
          <w:sz w:val="20"/>
          <w:szCs w:val="20"/>
        </w:rPr>
        <w:t>licitantes</w:t>
      </w:r>
      <w:r w:rsidR="00280E9B" w:rsidRPr="006B21D2">
        <w:rPr>
          <w:rFonts w:ascii="Arial" w:eastAsia="Times New Roman" w:hAnsi="Arial" w:cs="Arial"/>
          <w:sz w:val="20"/>
          <w:szCs w:val="20"/>
        </w:rPr>
        <w:t xml:space="preserve"> que tengan domicilio fiscal en el Estado de Chihuahua, enseguida se optara por</w:t>
      </w:r>
      <w:r w:rsidRPr="006B21D2">
        <w:rPr>
          <w:rFonts w:ascii="Arial" w:eastAsia="Times New Roman" w:hAnsi="Arial" w:cs="Arial"/>
          <w:sz w:val="20"/>
          <w:szCs w:val="20"/>
        </w:rPr>
        <w:t xml:space="preserve"> aquellas que integren el sector de micro empresas, después por las pequeñas empresas y finalmente se adjudicará a qui</w:t>
      </w:r>
      <w:r w:rsidR="00280E9B" w:rsidRPr="006B21D2">
        <w:rPr>
          <w:rFonts w:ascii="Arial" w:eastAsia="Times New Roman" w:hAnsi="Arial" w:cs="Arial"/>
          <w:sz w:val="20"/>
          <w:szCs w:val="20"/>
        </w:rPr>
        <w:t>en tenga el carácter de mediana empresa</w:t>
      </w:r>
      <w:r w:rsidRPr="006B21D2">
        <w:rPr>
          <w:rFonts w:ascii="Arial" w:eastAsia="Times New Roman" w:hAnsi="Arial" w:cs="Arial"/>
          <w:sz w:val="20"/>
          <w:szCs w:val="20"/>
        </w:rPr>
        <w:t xml:space="preserve">, </w:t>
      </w:r>
      <w:r w:rsidR="00280E9B" w:rsidRPr="006B21D2">
        <w:rPr>
          <w:rFonts w:ascii="Arial" w:eastAsia="Times New Roman" w:hAnsi="Arial" w:cs="Arial"/>
          <w:sz w:val="20"/>
          <w:szCs w:val="20"/>
        </w:rPr>
        <w:t>de subsistir el empate entre las personas que hayan presentado la propuesta económica solvente más baja, la adjudicación se efectuará a favor de la o el licitante que resulte ganador del sorteo manual por insaculación que se lleve a cabo en el mismo acto de fallo</w:t>
      </w:r>
      <w:r w:rsidRPr="006B21D2">
        <w:rPr>
          <w:rFonts w:ascii="Arial" w:eastAsia="Times New Roman" w:hAnsi="Arial" w:cs="Arial"/>
          <w:sz w:val="20"/>
          <w:szCs w:val="20"/>
        </w:rPr>
        <w:t xml:space="preserve">. </w:t>
      </w:r>
    </w:p>
    <w:p w14:paraId="0B5B956F" w14:textId="77777777"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p>
    <w:p w14:paraId="6ED1FC65" w14:textId="5D00A7CC" w:rsidR="002627E9"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contenidas en las bases de la licitación, así como en las propuestas presentadas por los licitantes podrá ser negociada, de conformidad con el artículo 41 de la Ley.</w:t>
      </w:r>
    </w:p>
    <w:p w14:paraId="3CB562DB" w14:textId="77777777" w:rsidR="00357E6F" w:rsidRDefault="00357E6F" w:rsidP="006B21D2">
      <w:pPr>
        <w:tabs>
          <w:tab w:val="left" w:pos="708"/>
          <w:tab w:val="center" w:pos="4419"/>
          <w:tab w:val="right" w:pos="8838"/>
        </w:tabs>
        <w:spacing w:line="276" w:lineRule="auto"/>
        <w:rPr>
          <w:rFonts w:ascii="Arial" w:eastAsia="Times New Roman" w:hAnsi="Arial" w:cs="Arial"/>
          <w:sz w:val="20"/>
          <w:szCs w:val="20"/>
        </w:rPr>
      </w:pPr>
    </w:p>
    <w:p w14:paraId="2F874F87" w14:textId="77777777" w:rsidR="00075E05" w:rsidRDefault="00075E05" w:rsidP="006B21D2">
      <w:pPr>
        <w:tabs>
          <w:tab w:val="left" w:pos="708"/>
          <w:tab w:val="center" w:pos="4419"/>
          <w:tab w:val="right" w:pos="8838"/>
        </w:tabs>
        <w:spacing w:line="276" w:lineRule="auto"/>
        <w:rPr>
          <w:rFonts w:ascii="Arial" w:eastAsia="Times New Roman" w:hAnsi="Arial" w:cs="Arial"/>
          <w:sz w:val="20"/>
          <w:szCs w:val="20"/>
        </w:rPr>
      </w:pPr>
    </w:p>
    <w:p w14:paraId="7C963742" w14:textId="77777777" w:rsidR="00381FA6"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GARANTÍA.</w:t>
      </w:r>
    </w:p>
    <w:p w14:paraId="29D2C9E7" w14:textId="77777777" w:rsidR="00381FA6" w:rsidRPr="006B21D2" w:rsidRDefault="00381FA6" w:rsidP="006B21D2">
      <w:pPr>
        <w:spacing w:line="276" w:lineRule="auto"/>
        <w:rPr>
          <w:rFonts w:ascii="Arial" w:eastAsia="Times New Roman" w:hAnsi="Arial" w:cs="Arial"/>
          <w:b/>
          <w:sz w:val="20"/>
          <w:szCs w:val="20"/>
        </w:rPr>
      </w:pPr>
    </w:p>
    <w:p w14:paraId="16985E30" w14:textId="74960C85" w:rsidR="00381FA6" w:rsidRPr="006B21D2" w:rsidRDefault="00381FA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lastRenderedPageBreak/>
        <w:t xml:space="preserve">El licitante que resulte adjudicado deberá constituir y entregar a más tardar dentro de los diez días hábiles siguientes a la celebración del contrato </w:t>
      </w:r>
      <w:r w:rsidR="00DE55C7" w:rsidRPr="006B21D2">
        <w:rPr>
          <w:rFonts w:ascii="Arial" w:eastAsia="Times New Roman" w:hAnsi="Arial" w:cs="Arial"/>
          <w:sz w:val="20"/>
          <w:szCs w:val="20"/>
        </w:rPr>
        <w:t>mediante</w:t>
      </w:r>
      <w:r w:rsidRPr="006B21D2">
        <w:rPr>
          <w:rFonts w:ascii="Arial" w:eastAsia="Times New Roman" w:hAnsi="Arial" w:cs="Arial"/>
          <w:sz w:val="20"/>
          <w:szCs w:val="20"/>
        </w:rPr>
        <w:t xml:space="preserve"> cheque certificado o póliza de fianza en moneda nacional </w:t>
      </w:r>
      <w:r w:rsidRPr="006B21D2">
        <w:rPr>
          <w:rFonts w:ascii="Arial" w:eastAsia="Times New Roman" w:hAnsi="Arial" w:cs="Arial"/>
          <w:sz w:val="20"/>
          <w:szCs w:val="20"/>
          <w:lang w:val="es-ES_tradnl"/>
        </w:rPr>
        <w:t>expedida por una Institución Afianzadora legalmente autorizada, acreditada y domiciliada en el Estado de Chihuahua</w:t>
      </w:r>
      <w:r w:rsidRPr="006B21D2">
        <w:rPr>
          <w:rFonts w:ascii="Arial" w:eastAsia="Times New Roman" w:hAnsi="Arial" w:cs="Arial"/>
          <w:sz w:val="20"/>
          <w:szCs w:val="20"/>
        </w:rPr>
        <w:t>, a favor de Pensiones</w:t>
      </w:r>
      <w:r w:rsidR="00E112BF">
        <w:rPr>
          <w:rFonts w:ascii="Arial" w:eastAsia="Times New Roman" w:hAnsi="Arial" w:cs="Arial"/>
          <w:sz w:val="20"/>
          <w:szCs w:val="20"/>
        </w:rPr>
        <w:t xml:space="preserve"> Civiles del Estado de Chihuahua</w:t>
      </w:r>
      <w:r w:rsidRPr="006B21D2">
        <w:rPr>
          <w:rFonts w:ascii="Arial" w:eastAsia="Times New Roman" w:hAnsi="Arial" w:cs="Arial"/>
          <w:sz w:val="20"/>
          <w:szCs w:val="20"/>
        </w:rPr>
        <w:t>, por un importe equivalente al 10% del monto máximo a</w:t>
      </w:r>
      <w:r w:rsidR="0086292E">
        <w:rPr>
          <w:rFonts w:ascii="Arial" w:eastAsia="Times New Roman" w:hAnsi="Arial" w:cs="Arial"/>
          <w:sz w:val="20"/>
          <w:szCs w:val="20"/>
        </w:rPr>
        <w:t>djudicado, sin incluir el I.V.A.</w:t>
      </w:r>
      <w:r w:rsidRPr="006B21D2">
        <w:rPr>
          <w:rFonts w:ascii="Arial" w:eastAsia="Times New Roman" w:hAnsi="Arial" w:cs="Arial"/>
          <w:sz w:val="20"/>
          <w:szCs w:val="20"/>
        </w:rPr>
        <w:t xml:space="preserve">, como garantía de su obligación contractual, </w:t>
      </w:r>
      <w:r w:rsidRPr="006B21D2">
        <w:rPr>
          <w:rFonts w:ascii="Arial" w:eastAsia="Times New Roman" w:hAnsi="Arial" w:cs="Arial"/>
          <w:sz w:val="20"/>
          <w:szCs w:val="20"/>
          <w:lang w:val="es-ES_tradnl"/>
        </w:rPr>
        <w:t>de conformidad con lo establecido en el artículo 84, fracción II, de la Ley, en relación con el artículo 90 de su Reglamento, esta garantía será indivisible y permanecerá vigente</w:t>
      </w:r>
      <w:r w:rsidR="0036134E" w:rsidRPr="006B21D2">
        <w:rPr>
          <w:rFonts w:ascii="Arial" w:eastAsia="Times New Roman" w:hAnsi="Arial" w:cs="Arial"/>
          <w:sz w:val="20"/>
          <w:szCs w:val="20"/>
          <w:lang w:val="es-ES_tradnl"/>
        </w:rPr>
        <w:t xml:space="preserve"> para </w:t>
      </w:r>
      <w:r w:rsidR="00344BAE">
        <w:rPr>
          <w:rFonts w:ascii="Arial" w:eastAsia="Times New Roman" w:hAnsi="Arial" w:cs="Arial"/>
          <w:sz w:val="20"/>
          <w:szCs w:val="20"/>
          <w:lang w:val="es-ES_tradnl"/>
        </w:rPr>
        <w:t xml:space="preserve">el caso </w:t>
      </w:r>
      <w:r w:rsidR="0036134E" w:rsidRPr="006B21D2">
        <w:rPr>
          <w:rFonts w:ascii="Arial" w:eastAsia="Times New Roman" w:hAnsi="Arial" w:cs="Arial"/>
          <w:sz w:val="20"/>
          <w:szCs w:val="20"/>
          <w:lang w:val="es-ES_tradnl"/>
        </w:rPr>
        <w:t>por evicción, vicios ocultos, daño</w:t>
      </w:r>
      <w:r w:rsidR="00344BAE">
        <w:rPr>
          <w:rFonts w:ascii="Arial" w:eastAsia="Times New Roman" w:hAnsi="Arial" w:cs="Arial"/>
          <w:sz w:val="20"/>
          <w:szCs w:val="20"/>
          <w:lang w:val="es-ES_tradnl"/>
        </w:rPr>
        <w:t xml:space="preserve">s y perjuicios, así como de la calidad del servicio proporcionado, </w:t>
      </w:r>
      <w:r w:rsidRPr="006B21D2">
        <w:rPr>
          <w:rFonts w:ascii="Arial" w:eastAsia="Times New Roman" w:hAnsi="Arial" w:cs="Arial"/>
          <w:sz w:val="20"/>
          <w:szCs w:val="20"/>
          <w:lang w:val="es-ES_tradnl"/>
        </w:rPr>
        <w:t xml:space="preserve">hasta </w:t>
      </w:r>
      <w:r w:rsidR="008C6599" w:rsidRPr="006B21D2">
        <w:rPr>
          <w:rFonts w:ascii="Arial" w:eastAsia="Times New Roman" w:hAnsi="Arial" w:cs="Arial"/>
          <w:sz w:val="20"/>
          <w:szCs w:val="20"/>
          <w:lang w:val="es-ES_tradnl"/>
        </w:rPr>
        <w:t>doce</w:t>
      </w:r>
      <w:r w:rsidRPr="006B21D2">
        <w:rPr>
          <w:rFonts w:ascii="Arial" w:eastAsia="Times New Roman" w:hAnsi="Arial" w:cs="Arial"/>
          <w:sz w:val="20"/>
          <w:szCs w:val="20"/>
          <w:lang w:val="es-ES_tradnl"/>
        </w:rPr>
        <w:t xml:space="preserve"> mes</w:t>
      </w:r>
      <w:r w:rsidR="008C6599" w:rsidRPr="006B21D2">
        <w:rPr>
          <w:rFonts w:ascii="Arial" w:eastAsia="Times New Roman" w:hAnsi="Arial" w:cs="Arial"/>
          <w:sz w:val="20"/>
          <w:szCs w:val="20"/>
          <w:lang w:val="es-ES_tradnl"/>
        </w:rPr>
        <w:t>es</w:t>
      </w:r>
      <w:r w:rsidRPr="006B21D2">
        <w:rPr>
          <w:rFonts w:ascii="Arial" w:eastAsia="Times New Roman" w:hAnsi="Arial" w:cs="Arial"/>
          <w:sz w:val="20"/>
          <w:szCs w:val="20"/>
          <w:lang w:val="es-ES_tradnl"/>
        </w:rPr>
        <w:t xml:space="preserve"> después de</w:t>
      </w:r>
      <w:r w:rsidR="008C6599"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l</w:t>
      </w:r>
      <w:r w:rsidR="008C6599" w:rsidRPr="006B21D2">
        <w:rPr>
          <w:rFonts w:ascii="Arial" w:eastAsia="Times New Roman" w:hAnsi="Arial" w:cs="Arial"/>
          <w:sz w:val="20"/>
          <w:szCs w:val="20"/>
          <w:lang w:val="es-ES_tradnl"/>
        </w:rPr>
        <w:t>a</w:t>
      </w:r>
      <w:r w:rsidRPr="006B21D2">
        <w:rPr>
          <w:rFonts w:ascii="Arial" w:eastAsia="Times New Roman" w:hAnsi="Arial" w:cs="Arial"/>
          <w:sz w:val="20"/>
          <w:szCs w:val="20"/>
          <w:lang w:val="es-ES_tradnl"/>
        </w:rPr>
        <w:t xml:space="preserve"> últim</w:t>
      </w:r>
      <w:r w:rsidR="008C6599" w:rsidRPr="006B21D2">
        <w:rPr>
          <w:rFonts w:ascii="Arial" w:eastAsia="Times New Roman" w:hAnsi="Arial" w:cs="Arial"/>
          <w:sz w:val="20"/>
          <w:szCs w:val="20"/>
          <w:lang w:val="es-ES_tradnl"/>
        </w:rPr>
        <w:t>a</w:t>
      </w:r>
      <w:r w:rsidRPr="006B21D2">
        <w:rPr>
          <w:rFonts w:ascii="Arial" w:eastAsia="Times New Roman" w:hAnsi="Arial" w:cs="Arial"/>
          <w:sz w:val="20"/>
          <w:szCs w:val="20"/>
          <w:lang w:val="es-ES_tradnl"/>
        </w:rPr>
        <w:t xml:space="preserve"> </w:t>
      </w:r>
      <w:r w:rsidR="008C6599" w:rsidRPr="006B21D2">
        <w:rPr>
          <w:rFonts w:ascii="Arial" w:eastAsia="Times New Roman" w:hAnsi="Arial" w:cs="Arial"/>
          <w:sz w:val="20"/>
          <w:szCs w:val="20"/>
          <w:lang w:val="es-ES_tradnl"/>
        </w:rPr>
        <w:t>entrega</w:t>
      </w:r>
      <w:r w:rsidR="002627E9">
        <w:rPr>
          <w:rFonts w:ascii="Arial" w:eastAsia="Times New Roman" w:hAnsi="Arial" w:cs="Arial"/>
          <w:sz w:val="20"/>
          <w:szCs w:val="20"/>
          <w:lang w:val="es-ES_tradnl"/>
        </w:rPr>
        <w:t xml:space="preserve"> del servicio</w:t>
      </w:r>
      <w:r w:rsidR="0036134E" w:rsidRPr="006B21D2">
        <w:rPr>
          <w:rFonts w:ascii="Arial" w:eastAsia="Times New Roman" w:hAnsi="Arial" w:cs="Arial"/>
          <w:sz w:val="20"/>
          <w:szCs w:val="20"/>
          <w:lang w:val="es-ES_tradnl"/>
        </w:rPr>
        <w:t>.</w:t>
      </w:r>
    </w:p>
    <w:p w14:paraId="6E6224E9" w14:textId="77777777" w:rsidR="00381FA6" w:rsidRPr="006B21D2" w:rsidRDefault="00381FA6" w:rsidP="006B21D2">
      <w:pPr>
        <w:spacing w:line="276" w:lineRule="auto"/>
        <w:rPr>
          <w:rFonts w:ascii="Arial" w:eastAsia="Times New Roman" w:hAnsi="Arial" w:cs="Arial"/>
          <w:sz w:val="20"/>
          <w:szCs w:val="20"/>
          <w:lang w:val="es-ES_tradnl"/>
        </w:rPr>
      </w:pPr>
    </w:p>
    <w:p w14:paraId="12E568BD" w14:textId="5F421216" w:rsidR="001B0CBE" w:rsidRPr="003F4F09" w:rsidRDefault="00381FA6" w:rsidP="004070C9">
      <w:pPr>
        <w:spacing w:line="276" w:lineRule="auto"/>
        <w:rPr>
          <w:rFonts w:ascii="Arial" w:eastAsia="Times New Roman" w:hAnsi="Arial" w:cs="Arial"/>
          <w:sz w:val="20"/>
          <w:szCs w:val="20"/>
        </w:rPr>
      </w:pPr>
      <w:r w:rsidRPr="006B21D2">
        <w:rPr>
          <w:rFonts w:ascii="Arial" w:eastAsia="Times New Roman" w:hAnsi="Arial" w:cs="Arial"/>
          <w:sz w:val="20"/>
          <w:szCs w:val="20"/>
        </w:rPr>
        <w:t>Los requisitos que deberá cumplir la garantía serán proporcionados al licitante que resulte adjudicado en el fallo.</w:t>
      </w:r>
    </w:p>
    <w:p w14:paraId="70529455" w14:textId="77777777" w:rsidR="00357E6F" w:rsidRDefault="00357E6F" w:rsidP="004070C9">
      <w:pPr>
        <w:spacing w:line="276" w:lineRule="auto"/>
        <w:rPr>
          <w:rFonts w:ascii="Arial" w:eastAsia="Times New Roman" w:hAnsi="Arial" w:cs="Arial"/>
          <w:b/>
          <w:sz w:val="20"/>
          <w:szCs w:val="20"/>
          <w:lang w:val="es-ES_tradnl"/>
        </w:rPr>
      </w:pPr>
    </w:p>
    <w:p w14:paraId="075BF389" w14:textId="77777777" w:rsidR="00075E05" w:rsidRPr="006B21D2" w:rsidRDefault="00075E05" w:rsidP="004070C9">
      <w:pPr>
        <w:spacing w:line="276" w:lineRule="auto"/>
        <w:rPr>
          <w:rFonts w:ascii="Arial" w:eastAsia="Times New Roman" w:hAnsi="Arial" w:cs="Arial"/>
          <w:b/>
          <w:sz w:val="20"/>
          <w:szCs w:val="20"/>
          <w:lang w:val="es-ES_tradnl"/>
        </w:rPr>
      </w:pPr>
    </w:p>
    <w:p w14:paraId="05EFD868" w14:textId="77777777" w:rsidR="00381FA6" w:rsidRPr="006B21D2" w:rsidRDefault="00381FA6">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FORMA Y TERMINOS DE LOS ACTOS DEL PROCEDIMIENTO</w:t>
      </w:r>
    </w:p>
    <w:p w14:paraId="5D4DB4AB" w14:textId="77777777" w:rsidR="001B0CBE" w:rsidRPr="006B21D2" w:rsidRDefault="001B0CBE" w:rsidP="006B21D2">
      <w:pPr>
        <w:spacing w:line="276" w:lineRule="auto"/>
        <w:ind w:left="708" w:hanging="708"/>
        <w:rPr>
          <w:rFonts w:ascii="Arial" w:eastAsia="Times New Roman" w:hAnsi="Arial" w:cs="Arial"/>
          <w:b/>
          <w:sz w:val="20"/>
          <w:szCs w:val="20"/>
          <w:lang w:val="es-ES_tradnl"/>
        </w:rPr>
      </w:pPr>
    </w:p>
    <w:p w14:paraId="0918E861" w14:textId="77777777" w:rsidR="00EA12A5" w:rsidRPr="006B21D2"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INFORMACIÓN ESPECÍFICA DE LOS EVENTOS DE ESTA LICITACIÓN.</w:t>
      </w:r>
    </w:p>
    <w:p w14:paraId="1B978611" w14:textId="77777777" w:rsidR="00EA12A5" w:rsidRDefault="00EA12A5" w:rsidP="006B21D2">
      <w:pPr>
        <w:spacing w:line="276" w:lineRule="auto"/>
        <w:ind w:left="708" w:hanging="708"/>
        <w:rPr>
          <w:rFonts w:ascii="Arial" w:eastAsia="Times New Roman" w:hAnsi="Arial" w:cs="Arial"/>
          <w:b/>
          <w:sz w:val="20"/>
          <w:szCs w:val="20"/>
          <w:lang w:val="es-ES_tradnl"/>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5"/>
        <w:gridCol w:w="2862"/>
        <w:gridCol w:w="3447"/>
      </w:tblGrid>
      <w:tr w:rsidR="00EA12A5" w:rsidRPr="006B21D2" w14:paraId="2F1C6DBE" w14:textId="77777777" w:rsidTr="00862AEA">
        <w:tc>
          <w:tcPr>
            <w:tcW w:w="2905" w:type="dxa"/>
          </w:tcPr>
          <w:p w14:paraId="1EFEEFD4"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Evento:</w:t>
            </w:r>
          </w:p>
        </w:tc>
        <w:tc>
          <w:tcPr>
            <w:tcW w:w="2862" w:type="dxa"/>
          </w:tcPr>
          <w:p w14:paraId="35434D97"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Fecha y Hora:</w:t>
            </w:r>
          </w:p>
        </w:tc>
        <w:tc>
          <w:tcPr>
            <w:tcW w:w="3447" w:type="dxa"/>
          </w:tcPr>
          <w:p w14:paraId="72046ED2"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Lugar:</w:t>
            </w:r>
          </w:p>
        </w:tc>
      </w:tr>
      <w:tr w:rsidR="00EA12A5" w:rsidRPr="006B21D2" w14:paraId="26C31C14" w14:textId="77777777" w:rsidTr="00391599">
        <w:trPr>
          <w:trHeight w:val="850"/>
        </w:trPr>
        <w:tc>
          <w:tcPr>
            <w:tcW w:w="2905" w:type="dxa"/>
          </w:tcPr>
          <w:p w14:paraId="70AAEAD0" w14:textId="4CCC36E0"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r w:rsidR="000335F2">
              <w:rPr>
                <w:rFonts w:ascii="Arial" w:eastAsia="Times New Roman" w:hAnsi="Arial" w:cs="Arial"/>
                <w:sz w:val="20"/>
                <w:szCs w:val="20"/>
                <w:lang w:val="es-ES_tradnl"/>
              </w:rPr>
              <w:t>, Bases y Anexos.</w:t>
            </w:r>
          </w:p>
        </w:tc>
        <w:tc>
          <w:tcPr>
            <w:tcW w:w="2862" w:type="dxa"/>
          </w:tcPr>
          <w:p w14:paraId="423E9E29" w14:textId="77777777" w:rsidR="000335F2" w:rsidRPr="006276DE" w:rsidRDefault="000335F2" w:rsidP="00470803">
            <w:pPr>
              <w:spacing w:line="276" w:lineRule="auto"/>
              <w:rPr>
                <w:rFonts w:ascii="Arial" w:eastAsia="Times New Roman" w:hAnsi="Arial" w:cs="Arial"/>
                <w:sz w:val="20"/>
                <w:szCs w:val="20"/>
                <w:lang w:val="es-ES_tradnl"/>
              </w:rPr>
            </w:pPr>
          </w:p>
          <w:p w14:paraId="67FF10C4" w14:textId="78DBD405" w:rsidR="00EA12A5" w:rsidRPr="006276DE" w:rsidRDefault="007006EA" w:rsidP="00470803">
            <w:pPr>
              <w:spacing w:line="276" w:lineRule="auto"/>
              <w:rPr>
                <w:rFonts w:ascii="Arial" w:eastAsia="Times New Roman" w:hAnsi="Arial" w:cs="Arial"/>
                <w:sz w:val="20"/>
                <w:szCs w:val="20"/>
                <w:lang w:val="es-ES_tradnl"/>
              </w:rPr>
            </w:pPr>
            <w:r w:rsidRPr="006276DE">
              <w:rPr>
                <w:rFonts w:ascii="Arial" w:eastAsia="Times New Roman" w:hAnsi="Arial" w:cs="Arial"/>
                <w:sz w:val="20"/>
                <w:szCs w:val="20"/>
                <w:lang w:val="es-ES_tradnl"/>
              </w:rPr>
              <w:t>0</w:t>
            </w:r>
            <w:r w:rsidR="00272A04">
              <w:rPr>
                <w:rFonts w:ascii="Arial" w:eastAsia="Times New Roman" w:hAnsi="Arial" w:cs="Arial"/>
                <w:sz w:val="20"/>
                <w:szCs w:val="20"/>
                <w:lang w:val="es-ES_tradnl"/>
              </w:rPr>
              <w:t>7 de mayo</w:t>
            </w:r>
            <w:r w:rsidR="00391599" w:rsidRPr="006276DE">
              <w:rPr>
                <w:rFonts w:ascii="Arial" w:eastAsia="Times New Roman" w:hAnsi="Arial" w:cs="Arial"/>
                <w:sz w:val="20"/>
                <w:szCs w:val="20"/>
                <w:lang w:val="es-ES_tradnl"/>
              </w:rPr>
              <w:t xml:space="preserve"> de 2025</w:t>
            </w:r>
          </w:p>
        </w:tc>
        <w:tc>
          <w:tcPr>
            <w:tcW w:w="3447" w:type="dxa"/>
          </w:tcPr>
          <w:p w14:paraId="3F331BED" w14:textId="024E363F" w:rsidR="00EA12A5" w:rsidRPr="006B21D2" w:rsidRDefault="000335F2" w:rsidP="00470803">
            <w:pPr>
              <w:spacing w:line="276" w:lineRule="auto"/>
              <w:rPr>
                <w:rFonts w:ascii="Arial" w:eastAsia="Times New Roman" w:hAnsi="Arial" w:cs="Arial"/>
                <w:sz w:val="20"/>
                <w:szCs w:val="20"/>
                <w:lang w:val="es-ES_tradnl"/>
              </w:rPr>
            </w:pPr>
            <w:r>
              <w:rPr>
                <w:rFonts w:ascii="Arial" w:eastAsia="Times New Roman" w:hAnsi="Arial" w:cs="Arial"/>
                <w:sz w:val="20"/>
                <w:szCs w:val="20"/>
              </w:rPr>
              <w:t xml:space="preserve">Portal </w:t>
            </w:r>
            <w:r w:rsidR="00EA12A5" w:rsidRPr="006B21D2">
              <w:rPr>
                <w:rFonts w:ascii="Arial" w:eastAsia="Times New Roman" w:hAnsi="Arial" w:cs="Arial"/>
                <w:sz w:val="20"/>
                <w:szCs w:val="20"/>
                <w:lang w:val="es-ES_tradnl"/>
              </w:rPr>
              <w:t>de Contrataciones Públicas de</w:t>
            </w:r>
            <w:r>
              <w:rPr>
                <w:rFonts w:ascii="Arial" w:eastAsia="Times New Roman" w:hAnsi="Arial" w:cs="Arial"/>
                <w:sz w:val="20"/>
                <w:szCs w:val="20"/>
                <w:lang w:val="es-ES_tradnl"/>
              </w:rPr>
              <w:t>l</w:t>
            </w:r>
            <w:r w:rsidR="00EA12A5" w:rsidRPr="006B21D2">
              <w:rPr>
                <w:rFonts w:ascii="Arial" w:eastAsia="Times New Roman" w:hAnsi="Arial" w:cs="Arial"/>
                <w:sz w:val="20"/>
                <w:szCs w:val="20"/>
                <w:lang w:val="es-ES_tradnl"/>
              </w:rPr>
              <w:t xml:space="preserve"> Gobierno del Estado</w:t>
            </w:r>
            <w:r>
              <w:rPr>
                <w:rFonts w:ascii="Arial" w:eastAsia="Times New Roman" w:hAnsi="Arial" w:cs="Arial"/>
                <w:sz w:val="20"/>
                <w:szCs w:val="20"/>
                <w:lang w:val="es-ES_tradnl"/>
              </w:rPr>
              <w:t xml:space="preserve"> de Chihuahua, así como en el portal</w:t>
            </w:r>
            <w:r w:rsidRPr="006B21D2">
              <w:rPr>
                <w:rFonts w:ascii="Arial" w:eastAsia="Times New Roman" w:hAnsi="Arial" w:cs="Arial"/>
                <w:sz w:val="20"/>
                <w:szCs w:val="20"/>
                <w:lang w:val="es-ES_tradnl"/>
              </w:rPr>
              <w:t xml:space="preserve"> de</w:t>
            </w:r>
            <w:r>
              <w:rPr>
                <w:rFonts w:ascii="Arial" w:eastAsia="Times New Roman" w:hAnsi="Arial" w:cs="Arial"/>
                <w:sz w:val="20"/>
                <w:szCs w:val="20"/>
                <w:lang w:val="es-ES_tradnl"/>
              </w:rPr>
              <w:t xml:space="preserve"> internet de</w:t>
            </w:r>
            <w:r w:rsidRPr="006B21D2">
              <w:rPr>
                <w:rFonts w:ascii="Arial" w:eastAsia="Times New Roman" w:hAnsi="Arial" w:cs="Arial"/>
                <w:sz w:val="20"/>
                <w:szCs w:val="20"/>
                <w:lang w:val="es-ES_tradnl"/>
              </w:rPr>
              <w:t xml:space="preserve"> Pensiones.</w:t>
            </w:r>
          </w:p>
        </w:tc>
      </w:tr>
      <w:tr w:rsidR="00470803" w:rsidRPr="006B21D2" w14:paraId="0F63449D" w14:textId="77777777" w:rsidTr="00822F40">
        <w:tc>
          <w:tcPr>
            <w:tcW w:w="2905" w:type="dxa"/>
            <w:shd w:val="clear" w:color="auto" w:fill="auto"/>
          </w:tcPr>
          <w:p w14:paraId="261901F6"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p>
        </w:tc>
        <w:tc>
          <w:tcPr>
            <w:tcW w:w="2862" w:type="dxa"/>
            <w:shd w:val="clear" w:color="auto" w:fill="auto"/>
          </w:tcPr>
          <w:p w14:paraId="286CF3EA" w14:textId="7EABC922" w:rsidR="00470803" w:rsidRPr="006276DE" w:rsidRDefault="00EC5FA1"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1</w:t>
            </w:r>
            <w:r w:rsidR="00272A04">
              <w:rPr>
                <w:rFonts w:ascii="Arial" w:eastAsia="Times New Roman" w:hAnsi="Arial" w:cs="Arial"/>
                <w:sz w:val="20"/>
                <w:szCs w:val="20"/>
                <w:lang w:val="es-ES_tradnl"/>
              </w:rPr>
              <w:t>0 de mayo</w:t>
            </w:r>
            <w:r w:rsidR="00C259A5" w:rsidRPr="006276DE">
              <w:rPr>
                <w:rFonts w:ascii="Arial" w:eastAsia="Times New Roman" w:hAnsi="Arial" w:cs="Arial"/>
                <w:sz w:val="20"/>
                <w:szCs w:val="20"/>
                <w:lang w:val="es-ES_tradnl"/>
              </w:rPr>
              <w:t xml:space="preserve"> de 2025</w:t>
            </w:r>
          </w:p>
        </w:tc>
        <w:tc>
          <w:tcPr>
            <w:tcW w:w="3447" w:type="dxa"/>
          </w:tcPr>
          <w:p w14:paraId="76D61EAA" w14:textId="22EA7C1B" w:rsidR="00470803" w:rsidRPr="006B21D2" w:rsidRDefault="00470803"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 xml:space="preserve">Diario de mayor circulación </w:t>
            </w:r>
            <w:r w:rsidR="000335F2">
              <w:rPr>
                <w:rFonts w:ascii="Arial" w:eastAsia="Times New Roman" w:hAnsi="Arial" w:cs="Arial"/>
                <w:sz w:val="20"/>
                <w:szCs w:val="20"/>
                <w:lang w:val="es-ES_tradnl"/>
              </w:rPr>
              <w:t xml:space="preserve">y </w:t>
            </w:r>
            <w:r>
              <w:rPr>
                <w:rFonts w:ascii="Arial" w:eastAsia="Times New Roman" w:hAnsi="Arial" w:cs="Arial"/>
                <w:sz w:val="20"/>
                <w:szCs w:val="20"/>
                <w:lang w:val="es-ES_tradnl"/>
              </w:rPr>
              <w:t>Periódico Oficial del Estado.</w:t>
            </w:r>
          </w:p>
        </w:tc>
      </w:tr>
      <w:tr w:rsidR="00470803" w:rsidRPr="006B21D2" w14:paraId="4DDDAEF8" w14:textId="77777777" w:rsidTr="00862AEA">
        <w:tc>
          <w:tcPr>
            <w:tcW w:w="2905" w:type="dxa"/>
          </w:tcPr>
          <w:p w14:paraId="7D89B9B8" w14:textId="77777777" w:rsidR="000335F2" w:rsidRDefault="000335F2" w:rsidP="00470803">
            <w:pPr>
              <w:spacing w:line="276" w:lineRule="auto"/>
              <w:rPr>
                <w:rFonts w:ascii="Arial" w:eastAsia="Times New Roman" w:hAnsi="Arial" w:cs="Arial"/>
                <w:sz w:val="20"/>
                <w:szCs w:val="20"/>
                <w:lang w:val="es-ES_tradnl"/>
              </w:rPr>
            </w:pPr>
          </w:p>
          <w:p w14:paraId="760C7148" w14:textId="06CCE56A"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Junta de Aclaraciones.</w:t>
            </w:r>
          </w:p>
        </w:tc>
        <w:tc>
          <w:tcPr>
            <w:tcW w:w="2862" w:type="dxa"/>
          </w:tcPr>
          <w:p w14:paraId="6370A802" w14:textId="77777777" w:rsidR="000335F2" w:rsidRPr="006276DE" w:rsidRDefault="000335F2" w:rsidP="00470803">
            <w:pPr>
              <w:spacing w:line="276" w:lineRule="auto"/>
              <w:rPr>
                <w:rFonts w:ascii="Arial" w:eastAsia="Times New Roman" w:hAnsi="Arial" w:cs="Arial"/>
                <w:sz w:val="20"/>
                <w:szCs w:val="20"/>
                <w:lang w:val="es-ES_tradnl"/>
              </w:rPr>
            </w:pPr>
          </w:p>
          <w:p w14:paraId="5662DF00" w14:textId="1B2BD0D0" w:rsidR="00470803" w:rsidRPr="006276DE" w:rsidRDefault="00EC5FA1"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1</w:t>
            </w:r>
            <w:r w:rsidR="00272A04">
              <w:rPr>
                <w:rFonts w:ascii="Arial" w:eastAsia="Times New Roman" w:hAnsi="Arial" w:cs="Arial"/>
                <w:sz w:val="20"/>
                <w:szCs w:val="20"/>
                <w:lang w:val="es-ES_tradnl"/>
              </w:rPr>
              <w:t>3 de mayo</w:t>
            </w:r>
            <w:r w:rsidR="002E5E3C" w:rsidRPr="006276DE">
              <w:rPr>
                <w:rFonts w:ascii="Arial" w:eastAsia="Times New Roman" w:hAnsi="Arial" w:cs="Arial"/>
                <w:sz w:val="20"/>
                <w:szCs w:val="20"/>
                <w:lang w:val="es-ES_tradnl"/>
              </w:rPr>
              <w:t xml:space="preserve"> de 2025 </w:t>
            </w:r>
            <w:r w:rsidR="00470803" w:rsidRPr="006276DE">
              <w:rPr>
                <w:rFonts w:ascii="Arial" w:eastAsia="Times New Roman" w:hAnsi="Arial" w:cs="Arial"/>
                <w:sz w:val="20"/>
                <w:szCs w:val="20"/>
                <w:lang w:val="es-ES_tradnl"/>
              </w:rPr>
              <w:t>a las 1</w:t>
            </w:r>
            <w:r w:rsidR="00641857" w:rsidRPr="006276DE">
              <w:rPr>
                <w:rFonts w:ascii="Arial" w:eastAsia="Times New Roman" w:hAnsi="Arial" w:cs="Arial"/>
                <w:sz w:val="20"/>
                <w:szCs w:val="20"/>
                <w:lang w:val="es-ES_tradnl"/>
              </w:rPr>
              <w:t>0</w:t>
            </w:r>
            <w:r w:rsidR="00470803" w:rsidRPr="006276DE">
              <w:rPr>
                <w:rFonts w:ascii="Arial" w:eastAsia="Times New Roman" w:hAnsi="Arial" w:cs="Arial"/>
                <w:sz w:val="20"/>
                <w:szCs w:val="20"/>
                <w:lang w:val="es-ES_tradnl"/>
              </w:rPr>
              <w:t>:00 horas</w:t>
            </w:r>
          </w:p>
        </w:tc>
        <w:tc>
          <w:tcPr>
            <w:tcW w:w="3447" w:type="dxa"/>
          </w:tcPr>
          <w:p w14:paraId="4A4CBFA0" w14:textId="77777777" w:rsidR="000335F2" w:rsidRDefault="000335F2" w:rsidP="00470803">
            <w:pPr>
              <w:spacing w:line="276" w:lineRule="auto"/>
              <w:rPr>
                <w:rFonts w:ascii="Arial" w:eastAsia="Times New Roman" w:hAnsi="Arial" w:cs="Arial"/>
                <w:sz w:val="20"/>
                <w:szCs w:val="20"/>
                <w:lang w:val="es-ES_tradnl"/>
              </w:rPr>
            </w:pPr>
          </w:p>
          <w:p w14:paraId="0C23A0D4" w14:textId="0ECDC84B"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w:t>
            </w:r>
            <w:r>
              <w:rPr>
                <w:rFonts w:ascii="Arial" w:eastAsia="Times New Roman" w:hAnsi="Arial" w:cs="Arial"/>
                <w:sz w:val="20"/>
                <w:szCs w:val="20"/>
              </w:rPr>
              <w:t>s.</w:t>
            </w:r>
          </w:p>
        </w:tc>
      </w:tr>
      <w:tr w:rsidR="00470803" w:rsidRPr="006B21D2" w14:paraId="2AF911A9" w14:textId="77777777" w:rsidTr="00862AEA">
        <w:tc>
          <w:tcPr>
            <w:tcW w:w="2905" w:type="dxa"/>
          </w:tcPr>
          <w:p w14:paraId="7FB75B22" w14:textId="77777777" w:rsidR="000335F2" w:rsidRDefault="000335F2" w:rsidP="00470803">
            <w:pPr>
              <w:spacing w:line="276" w:lineRule="auto"/>
              <w:rPr>
                <w:rFonts w:ascii="Arial" w:eastAsia="Times New Roman" w:hAnsi="Arial" w:cs="Arial"/>
                <w:sz w:val="20"/>
                <w:szCs w:val="20"/>
                <w:lang w:val="es-ES_tradnl"/>
              </w:rPr>
            </w:pPr>
          </w:p>
          <w:p w14:paraId="4C8E44A6" w14:textId="003B584E"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Presentación y Apertura de Propuestas.</w:t>
            </w:r>
          </w:p>
        </w:tc>
        <w:tc>
          <w:tcPr>
            <w:tcW w:w="2862" w:type="dxa"/>
          </w:tcPr>
          <w:p w14:paraId="2B4A88A2" w14:textId="77777777" w:rsidR="000335F2" w:rsidRPr="006276DE" w:rsidRDefault="000335F2" w:rsidP="00470803">
            <w:pPr>
              <w:spacing w:line="276" w:lineRule="auto"/>
              <w:rPr>
                <w:rFonts w:ascii="Arial" w:eastAsia="Times New Roman" w:hAnsi="Arial" w:cs="Arial"/>
                <w:sz w:val="20"/>
                <w:szCs w:val="20"/>
                <w:lang w:val="es-ES_tradnl"/>
              </w:rPr>
            </w:pPr>
          </w:p>
          <w:p w14:paraId="08EC6502" w14:textId="11AD565A" w:rsidR="00470803" w:rsidRPr="006276DE" w:rsidRDefault="00272A04"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 xml:space="preserve">19 de mayo </w:t>
            </w:r>
            <w:r w:rsidR="00470803" w:rsidRPr="006276DE">
              <w:rPr>
                <w:rFonts w:ascii="Arial" w:eastAsia="Times New Roman" w:hAnsi="Arial" w:cs="Arial"/>
                <w:sz w:val="20"/>
                <w:szCs w:val="20"/>
                <w:lang w:val="es-ES_tradnl"/>
              </w:rPr>
              <w:t>de 202</w:t>
            </w:r>
            <w:r w:rsidR="000335F2" w:rsidRPr="006276DE">
              <w:rPr>
                <w:rFonts w:ascii="Arial" w:eastAsia="Times New Roman" w:hAnsi="Arial" w:cs="Arial"/>
                <w:sz w:val="20"/>
                <w:szCs w:val="20"/>
                <w:lang w:val="es-ES_tradnl"/>
              </w:rPr>
              <w:t>5</w:t>
            </w:r>
            <w:r w:rsidR="00391599" w:rsidRPr="006276DE">
              <w:rPr>
                <w:rFonts w:ascii="Arial" w:eastAsia="Times New Roman" w:hAnsi="Arial" w:cs="Arial"/>
                <w:sz w:val="20"/>
                <w:szCs w:val="20"/>
                <w:lang w:val="es-ES_tradnl"/>
              </w:rPr>
              <w:t xml:space="preserve"> a las 1</w:t>
            </w:r>
            <w:r w:rsidR="00BE030A" w:rsidRPr="006276DE">
              <w:rPr>
                <w:rFonts w:ascii="Arial" w:eastAsia="Times New Roman" w:hAnsi="Arial" w:cs="Arial"/>
                <w:sz w:val="20"/>
                <w:szCs w:val="20"/>
                <w:lang w:val="es-ES_tradnl"/>
              </w:rPr>
              <w:t>0</w:t>
            </w:r>
            <w:r w:rsidR="00391599" w:rsidRPr="006276DE">
              <w:rPr>
                <w:rFonts w:ascii="Arial" w:eastAsia="Times New Roman" w:hAnsi="Arial" w:cs="Arial"/>
                <w:sz w:val="20"/>
                <w:szCs w:val="20"/>
                <w:lang w:val="es-ES_tradnl"/>
              </w:rPr>
              <w:t>:00</w:t>
            </w:r>
            <w:r w:rsidR="00470803" w:rsidRPr="006276DE">
              <w:rPr>
                <w:rFonts w:ascii="Arial" w:eastAsia="Times New Roman" w:hAnsi="Arial" w:cs="Arial"/>
                <w:sz w:val="20"/>
                <w:szCs w:val="20"/>
                <w:lang w:val="es-ES_tradnl"/>
              </w:rPr>
              <w:t xml:space="preserve"> horas </w:t>
            </w:r>
          </w:p>
        </w:tc>
        <w:tc>
          <w:tcPr>
            <w:tcW w:w="3447" w:type="dxa"/>
          </w:tcPr>
          <w:p w14:paraId="709F2296" w14:textId="77777777" w:rsidR="000335F2" w:rsidRDefault="000335F2" w:rsidP="00470803">
            <w:pPr>
              <w:spacing w:line="276" w:lineRule="auto"/>
              <w:rPr>
                <w:rFonts w:ascii="Arial" w:eastAsia="Times New Roman" w:hAnsi="Arial" w:cs="Arial"/>
                <w:sz w:val="20"/>
                <w:szCs w:val="20"/>
                <w:lang w:val="es-ES_tradnl"/>
              </w:rPr>
            </w:pPr>
          </w:p>
          <w:p w14:paraId="3DD4E244" w14:textId="07899D5F"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Pensiones</w:t>
            </w:r>
            <w:r>
              <w:rPr>
                <w:rFonts w:ascii="Arial" w:eastAsia="Times New Roman" w:hAnsi="Arial" w:cs="Arial"/>
                <w:sz w:val="20"/>
                <w:szCs w:val="20"/>
              </w:rPr>
              <w:t>.</w:t>
            </w:r>
          </w:p>
        </w:tc>
      </w:tr>
      <w:tr w:rsidR="00470803" w:rsidRPr="006B21D2" w14:paraId="4BFB1031" w14:textId="77777777" w:rsidTr="00862AEA">
        <w:tc>
          <w:tcPr>
            <w:tcW w:w="2905" w:type="dxa"/>
          </w:tcPr>
          <w:p w14:paraId="30275AC2"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Acto de fallo.</w:t>
            </w:r>
          </w:p>
        </w:tc>
        <w:tc>
          <w:tcPr>
            <w:tcW w:w="2862" w:type="dxa"/>
          </w:tcPr>
          <w:p w14:paraId="70D1A090" w14:textId="77777777" w:rsidR="00470803" w:rsidRPr="00C27F51" w:rsidRDefault="00470803" w:rsidP="00470803">
            <w:pPr>
              <w:spacing w:line="276" w:lineRule="auto"/>
              <w:rPr>
                <w:rFonts w:ascii="Arial" w:eastAsia="Times New Roman" w:hAnsi="Arial" w:cs="Arial"/>
                <w:sz w:val="20"/>
                <w:szCs w:val="20"/>
                <w:highlight w:val="yellow"/>
                <w:lang w:val="es-ES_tradnl"/>
              </w:rPr>
            </w:pPr>
            <w:r w:rsidRPr="00391599">
              <w:rPr>
                <w:rFonts w:ascii="Arial" w:eastAsia="Times New Roman" w:hAnsi="Arial" w:cs="Arial"/>
                <w:sz w:val="20"/>
                <w:szCs w:val="20"/>
                <w:lang w:val="es-ES_tradnl"/>
              </w:rPr>
              <w:t xml:space="preserve">Se dará a conocer la fecha en el acto de Apertura. </w:t>
            </w:r>
          </w:p>
        </w:tc>
        <w:tc>
          <w:tcPr>
            <w:tcW w:w="3447" w:type="dxa"/>
          </w:tcPr>
          <w:p w14:paraId="35099738"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Auditorio de Pensiones.</w:t>
            </w:r>
          </w:p>
        </w:tc>
      </w:tr>
    </w:tbl>
    <w:p w14:paraId="1998BF6E" w14:textId="12526FAA" w:rsidR="00C27F51" w:rsidRDefault="00C27F51" w:rsidP="00C27F51">
      <w:pPr>
        <w:pStyle w:val="Prrafodelista"/>
        <w:spacing w:line="276" w:lineRule="auto"/>
        <w:rPr>
          <w:rFonts w:ascii="Arial" w:hAnsi="Arial" w:cs="Arial"/>
          <w:b/>
          <w:sz w:val="20"/>
          <w:szCs w:val="20"/>
        </w:rPr>
      </w:pPr>
    </w:p>
    <w:p w14:paraId="6AF9C4F3" w14:textId="77777777" w:rsidR="00A66E0B" w:rsidRDefault="00A66E0B" w:rsidP="00C27F51">
      <w:pPr>
        <w:pStyle w:val="Prrafodelista"/>
        <w:spacing w:line="276" w:lineRule="auto"/>
        <w:rPr>
          <w:rFonts w:ascii="Arial" w:hAnsi="Arial" w:cs="Arial"/>
          <w:b/>
          <w:sz w:val="20"/>
          <w:szCs w:val="20"/>
        </w:rPr>
      </w:pPr>
    </w:p>
    <w:p w14:paraId="67B8D942" w14:textId="7D3A5A7E"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IMPEDIMENTOS PARA RECIBIR PROPUESTAS O CELEBRAR CONTRATOS.</w:t>
      </w:r>
    </w:p>
    <w:p w14:paraId="3973B2A9" w14:textId="77777777" w:rsidR="00EA12A5" w:rsidRPr="006B21D2" w:rsidRDefault="00EA12A5" w:rsidP="006B21D2">
      <w:pPr>
        <w:spacing w:line="276" w:lineRule="auto"/>
        <w:rPr>
          <w:rFonts w:ascii="Arial" w:eastAsia="Times New Roman" w:hAnsi="Arial" w:cs="Arial"/>
          <w:sz w:val="20"/>
          <w:szCs w:val="20"/>
        </w:rPr>
      </w:pPr>
    </w:p>
    <w:p w14:paraId="302BCB4E" w14:textId="082EEDFF" w:rsidR="00357E6F" w:rsidRPr="003F4F09" w:rsidRDefault="002E4DE0"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Civiles del Estado de Chihuahua</w:t>
      </w:r>
      <w:r w:rsidR="00EA12A5" w:rsidRPr="006B21D2">
        <w:rPr>
          <w:rFonts w:ascii="Arial" w:eastAsia="Times New Roman" w:hAnsi="Arial" w:cs="Arial"/>
          <w:sz w:val="20"/>
          <w:szCs w:val="20"/>
        </w:rPr>
        <w:t xml:space="preserve"> se abstendrá de recibir propuestas o adjudicar contrato con aquellas personas físicas o morales que se encuentren en alguno de los supuestos previstos en lo</w:t>
      </w:r>
      <w:r w:rsidR="003F4F09">
        <w:rPr>
          <w:rFonts w:ascii="Arial" w:eastAsia="Times New Roman" w:hAnsi="Arial" w:cs="Arial"/>
          <w:sz w:val="20"/>
          <w:szCs w:val="20"/>
        </w:rPr>
        <w:t>s artículos 86 y 100 de la Ley.</w:t>
      </w:r>
    </w:p>
    <w:p w14:paraId="5B60FE1C" w14:textId="77777777" w:rsidR="00075E05" w:rsidRPr="006B21D2" w:rsidRDefault="00075E05" w:rsidP="006B21D2">
      <w:pPr>
        <w:spacing w:line="276" w:lineRule="auto"/>
        <w:rPr>
          <w:rFonts w:ascii="Arial" w:eastAsia="Times New Roman" w:hAnsi="Arial" w:cs="Arial"/>
          <w:b/>
          <w:sz w:val="20"/>
          <w:szCs w:val="20"/>
          <w:lang w:val="es-ES_tradnl"/>
        </w:rPr>
      </w:pPr>
    </w:p>
    <w:p w14:paraId="081687DD"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JUNTA DE ACLARACIONES.</w:t>
      </w:r>
    </w:p>
    <w:p w14:paraId="6366CE39" w14:textId="77777777" w:rsidR="00EA12A5" w:rsidRPr="006B21D2" w:rsidRDefault="00EA12A5" w:rsidP="006B21D2">
      <w:pPr>
        <w:spacing w:line="276" w:lineRule="auto"/>
        <w:rPr>
          <w:rFonts w:ascii="Arial" w:eastAsia="Times New Roman" w:hAnsi="Arial" w:cs="Arial"/>
          <w:b/>
          <w:sz w:val="20"/>
          <w:szCs w:val="20"/>
        </w:rPr>
      </w:pPr>
    </w:p>
    <w:p w14:paraId="7A024F99" w14:textId="7F85AA65"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junta de </w:t>
      </w:r>
      <w:r w:rsidRPr="00994106">
        <w:rPr>
          <w:rFonts w:ascii="Arial" w:eastAsia="Times New Roman" w:hAnsi="Arial" w:cs="Arial"/>
          <w:sz w:val="20"/>
          <w:szCs w:val="20"/>
        </w:rPr>
        <w:t xml:space="preserve">aclaraciones de las presentes bases se llevará a cabo </w:t>
      </w:r>
      <w:r w:rsidR="00931F6B">
        <w:rPr>
          <w:rFonts w:ascii="Arial" w:eastAsia="Times New Roman" w:hAnsi="Arial" w:cs="Arial"/>
          <w:b/>
          <w:sz w:val="20"/>
          <w:szCs w:val="20"/>
        </w:rPr>
        <w:t>1</w:t>
      </w:r>
      <w:r w:rsidR="000509F8">
        <w:rPr>
          <w:rFonts w:ascii="Arial" w:eastAsia="Times New Roman" w:hAnsi="Arial" w:cs="Arial"/>
          <w:b/>
          <w:sz w:val="20"/>
          <w:szCs w:val="20"/>
        </w:rPr>
        <w:t xml:space="preserve">3 de mayo </w:t>
      </w:r>
      <w:r w:rsidR="00391599" w:rsidRPr="00994106">
        <w:rPr>
          <w:rFonts w:ascii="Arial" w:eastAsia="Times New Roman" w:hAnsi="Arial" w:cs="Arial"/>
          <w:b/>
          <w:sz w:val="20"/>
          <w:szCs w:val="20"/>
        </w:rPr>
        <w:t>de 2025 a las 1</w:t>
      </w:r>
      <w:r w:rsidR="00FF070B" w:rsidRPr="00994106">
        <w:rPr>
          <w:rFonts w:ascii="Arial" w:eastAsia="Times New Roman" w:hAnsi="Arial" w:cs="Arial"/>
          <w:b/>
          <w:sz w:val="20"/>
          <w:szCs w:val="20"/>
        </w:rPr>
        <w:t>0</w:t>
      </w:r>
      <w:r w:rsidR="00391599" w:rsidRPr="00994106">
        <w:rPr>
          <w:rFonts w:ascii="Arial" w:eastAsia="Times New Roman" w:hAnsi="Arial" w:cs="Arial"/>
          <w:b/>
          <w:sz w:val="20"/>
          <w:szCs w:val="20"/>
        </w:rPr>
        <w:t>:00 horas</w:t>
      </w:r>
      <w:r w:rsidRPr="00994106">
        <w:rPr>
          <w:rFonts w:ascii="Arial" w:eastAsia="Times New Roman" w:hAnsi="Arial" w:cs="Arial"/>
          <w:b/>
          <w:sz w:val="20"/>
          <w:szCs w:val="20"/>
        </w:rPr>
        <w:t>,</w:t>
      </w:r>
      <w:r w:rsidRPr="00994106">
        <w:rPr>
          <w:rFonts w:ascii="Arial" w:eastAsia="Times New Roman" w:hAnsi="Arial" w:cs="Arial"/>
          <w:sz w:val="20"/>
          <w:szCs w:val="20"/>
        </w:rPr>
        <w:t xml:space="preserve"> </w:t>
      </w:r>
      <w:r w:rsidR="002E4DE0" w:rsidRPr="00994106">
        <w:rPr>
          <w:rFonts w:ascii="Arial" w:eastAsia="Times New Roman" w:hAnsi="Arial" w:cs="Arial"/>
          <w:sz w:val="20"/>
          <w:szCs w:val="20"/>
        </w:rPr>
        <w:t>en el A</w:t>
      </w:r>
      <w:r w:rsidR="002E4DE0" w:rsidRPr="00AB0A9A">
        <w:rPr>
          <w:rFonts w:ascii="Arial" w:eastAsia="Times New Roman" w:hAnsi="Arial" w:cs="Arial"/>
          <w:sz w:val="20"/>
          <w:szCs w:val="20"/>
        </w:rPr>
        <w:t>uditorio ubicado en Planta Alta del Edificio de Co</w:t>
      </w:r>
      <w:r w:rsidR="002E4DE0" w:rsidRPr="006B21D2">
        <w:rPr>
          <w:rFonts w:ascii="Arial" w:eastAsia="Times New Roman" w:hAnsi="Arial" w:cs="Arial"/>
          <w:sz w:val="20"/>
          <w:szCs w:val="20"/>
        </w:rPr>
        <w:t xml:space="preserve">nsulta Externa de Pensiones Civiles del Estado, con domicilio en Avenida Teófilo Borunda Ortiz </w:t>
      </w:r>
      <w:proofErr w:type="spellStart"/>
      <w:r w:rsidR="002E4DE0" w:rsidRPr="006B21D2">
        <w:rPr>
          <w:rFonts w:ascii="Arial" w:eastAsia="Times New Roman" w:hAnsi="Arial" w:cs="Arial"/>
          <w:sz w:val="20"/>
          <w:szCs w:val="20"/>
        </w:rPr>
        <w:t>Nº</w:t>
      </w:r>
      <w:proofErr w:type="spellEnd"/>
      <w:r w:rsidR="002E4DE0" w:rsidRPr="006B21D2">
        <w:rPr>
          <w:rFonts w:ascii="Arial" w:eastAsia="Times New Roman" w:hAnsi="Arial" w:cs="Arial"/>
          <w:sz w:val="20"/>
          <w:szCs w:val="20"/>
        </w:rPr>
        <w:t xml:space="preserve"> 2900, C.P. 31000, en la Colonia Centro de la Ciudad de Chihuahua. Resaltando que el acceso a los licitantes a dicha instalación se cerrará en punto de la hora señalada.</w:t>
      </w:r>
    </w:p>
    <w:p w14:paraId="45B49A31" w14:textId="77777777" w:rsidR="002E4DE0" w:rsidRPr="006B21D2" w:rsidRDefault="002E4DE0" w:rsidP="006B21D2">
      <w:pPr>
        <w:spacing w:line="276" w:lineRule="auto"/>
        <w:rPr>
          <w:rFonts w:ascii="Arial" w:eastAsia="Times New Roman" w:hAnsi="Arial" w:cs="Arial"/>
          <w:sz w:val="20"/>
          <w:szCs w:val="20"/>
        </w:rPr>
      </w:pPr>
    </w:p>
    <w:p w14:paraId="3C8C1C2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facilitar el desarrollo de la junta, las dudas que existan acerca de estas bases deberán formularse por escrito y por medio electrónico </w:t>
      </w:r>
      <w:r w:rsidR="002E4DE0" w:rsidRPr="006B21D2">
        <w:rPr>
          <w:rFonts w:ascii="Arial" w:eastAsia="Times New Roman" w:hAnsi="Arial" w:cs="Arial"/>
          <w:b/>
          <w:sz w:val="20"/>
          <w:szCs w:val="20"/>
        </w:rPr>
        <w:t>(WORD terminación. docx, NO IMAGEN, NO PDF)</w:t>
      </w:r>
      <w:r w:rsidRPr="006B21D2">
        <w:rPr>
          <w:rFonts w:ascii="Arial" w:eastAsia="Times New Roman" w:hAnsi="Arial" w:cs="Arial"/>
          <w:sz w:val="20"/>
          <w:szCs w:val="20"/>
        </w:rPr>
        <w:t>, a la</w:t>
      </w:r>
      <w:r w:rsidR="00DE55C7" w:rsidRPr="006B21D2">
        <w:rPr>
          <w:rFonts w:ascii="Arial" w:eastAsia="Times New Roman" w:hAnsi="Arial" w:cs="Arial"/>
          <w:sz w:val="20"/>
          <w:szCs w:val="20"/>
        </w:rPr>
        <w:t>s</w:t>
      </w:r>
      <w:r w:rsidRPr="006B21D2">
        <w:rPr>
          <w:rFonts w:ascii="Arial" w:eastAsia="Times New Roman" w:hAnsi="Arial" w:cs="Arial"/>
          <w:sz w:val="20"/>
          <w:szCs w:val="20"/>
        </w:rPr>
        <w:t xml:space="preserve"> </w:t>
      </w:r>
      <w:r w:rsidR="00DE55C7" w:rsidRPr="006B21D2">
        <w:rPr>
          <w:rFonts w:ascii="Arial" w:eastAsia="Times New Roman" w:hAnsi="Arial" w:cs="Arial"/>
          <w:sz w:val="20"/>
          <w:szCs w:val="20"/>
        </w:rPr>
        <w:t>direcciones</w:t>
      </w:r>
      <w:r w:rsidRPr="006B21D2">
        <w:rPr>
          <w:rFonts w:ascii="Arial" w:eastAsia="Times New Roman" w:hAnsi="Arial" w:cs="Arial"/>
          <w:sz w:val="20"/>
          <w:szCs w:val="20"/>
        </w:rPr>
        <w:t xml:space="preserve"> </w:t>
      </w:r>
      <w:hyperlink r:id="rId11" w:history="1">
        <w:r w:rsidR="00F43922" w:rsidRPr="006B21D2">
          <w:rPr>
            <w:rStyle w:val="Hipervnculo"/>
            <w:rFonts w:ascii="Arial" w:eastAsia="Times New Roman" w:hAnsi="Arial" w:cs="Arial"/>
            <w:sz w:val="20"/>
            <w:szCs w:val="20"/>
          </w:rPr>
          <w:t>molina.eloy@chihuahua.gob.</w:t>
        </w:r>
        <w:r w:rsidR="00F43922" w:rsidRPr="009E0208">
          <w:rPr>
            <w:rStyle w:val="Hipervnculo"/>
            <w:rFonts w:ascii="Arial" w:eastAsia="Times New Roman" w:hAnsi="Arial" w:cs="Arial"/>
            <w:sz w:val="20"/>
            <w:szCs w:val="20"/>
          </w:rPr>
          <w:t>mx</w:t>
        </w:r>
      </w:hyperlink>
      <w:r w:rsidR="009E0208">
        <w:rPr>
          <w:rStyle w:val="Hipervnculo"/>
          <w:rFonts w:ascii="Arial" w:eastAsia="Times New Roman" w:hAnsi="Arial" w:cs="Arial"/>
          <w:sz w:val="20"/>
          <w:szCs w:val="20"/>
          <w:u w:val="none"/>
        </w:rPr>
        <w:t xml:space="preserve"> </w:t>
      </w:r>
      <w:r w:rsidR="009E0208" w:rsidRPr="009E0208">
        <w:rPr>
          <w:rStyle w:val="Hipervnculo"/>
          <w:rFonts w:ascii="Arial" w:eastAsia="Times New Roman" w:hAnsi="Arial" w:cs="Arial"/>
          <w:color w:val="auto"/>
          <w:sz w:val="20"/>
          <w:szCs w:val="20"/>
          <w:u w:val="none"/>
        </w:rPr>
        <w:t>y</w:t>
      </w:r>
      <w:r w:rsidR="009E0208">
        <w:rPr>
          <w:rStyle w:val="Hipervnculo"/>
          <w:rFonts w:ascii="Arial" w:eastAsia="Times New Roman" w:hAnsi="Arial" w:cs="Arial"/>
          <w:sz w:val="20"/>
          <w:szCs w:val="20"/>
          <w:u w:val="none"/>
        </w:rPr>
        <w:t xml:space="preserve"> </w:t>
      </w:r>
      <w:hyperlink r:id="rId12" w:history="1">
        <w:r w:rsidR="00DE55C7" w:rsidRPr="006A268F">
          <w:rPr>
            <w:rStyle w:val="Hipervnculo"/>
            <w:rFonts w:ascii="Arial" w:eastAsia="Times New Roman" w:hAnsi="Arial" w:cs="Arial"/>
            <w:sz w:val="20"/>
            <w:szCs w:val="20"/>
          </w:rPr>
          <w:t>aaron.gonzalezp@chihuahua.gob.mx</w:t>
        </w:r>
      </w:hyperlink>
      <w:r w:rsidRPr="006B21D2">
        <w:rPr>
          <w:rFonts w:ascii="Arial" w:eastAsia="Times New Roman" w:hAnsi="Arial" w:cs="Arial"/>
          <w:sz w:val="20"/>
          <w:szCs w:val="20"/>
        </w:rPr>
        <w:t xml:space="preserve"> con copia al correo </w:t>
      </w:r>
      <w:hyperlink r:id="rId13" w:history="1">
        <w:r w:rsidR="008C6599" w:rsidRPr="006B21D2">
          <w:rPr>
            <w:rStyle w:val="Hipervnculo"/>
            <w:rFonts w:ascii="Arial" w:eastAsia="Times New Roman" w:hAnsi="Arial" w:cs="Arial"/>
            <w:sz w:val="20"/>
            <w:szCs w:val="20"/>
          </w:rPr>
          <w:t>elizabethperez.gill@chihuahua.gob.mx</w:t>
        </w:r>
      </w:hyperlink>
      <w:r w:rsidRPr="006B21D2">
        <w:rPr>
          <w:rFonts w:ascii="Arial" w:eastAsia="Times New Roman" w:hAnsi="Arial" w:cs="Arial"/>
          <w:sz w:val="20"/>
          <w:szCs w:val="20"/>
        </w:rPr>
        <w:t>,</w:t>
      </w:r>
      <w:r w:rsidR="007A7EC9" w:rsidRPr="006B21D2">
        <w:rPr>
          <w:rFonts w:ascii="Arial" w:eastAsia="Times New Roman" w:hAnsi="Arial" w:cs="Arial"/>
          <w:sz w:val="20"/>
          <w:szCs w:val="20"/>
        </w:rPr>
        <w:t xml:space="preserve"> por lo menos</w:t>
      </w:r>
      <w:r w:rsidRPr="006B21D2">
        <w:rPr>
          <w:rFonts w:ascii="Arial" w:eastAsia="Times New Roman" w:hAnsi="Arial" w:cs="Arial"/>
          <w:sz w:val="20"/>
          <w:szCs w:val="20"/>
        </w:rPr>
        <w:t xml:space="preserve"> veinticuatro horas antes de la fecha y hora en la que se vaya a celebrar la junta de aclaraciones, no se contestarán preguntas que se hayan presentado por ese medio después del plazo establecido ni se contestarán preguntas de manera verbal el día del evento. </w:t>
      </w:r>
    </w:p>
    <w:p w14:paraId="6620A92E" w14:textId="77777777" w:rsidR="00EA12A5" w:rsidRPr="006B21D2" w:rsidRDefault="00EA12A5" w:rsidP="006B21D2">
      <w:pPr>
        <w:spacing w:line="276" w:lineRule="auto"/>
        <w:rPr>
          <w:rFonts w:ascii="Arial" w:eastAsia="Times New Roman" w:hAnsi="Arial" w:cs="Arial"/>
          <w:sz w:val="20"/>
          <w:szCs w:val="20"/>
        </w:rPr>
      </w:pPr>
    </w:p>
    <w:p w14:paraId="0E073F94" w14:textId="77777777" w:rsidR="00EA12A5"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interesados en participar en el evento deberán presentar escrito firmado en el que manifiesten su interés por participar en la presente licitación ya sea por sí o en representación de un tercero, señalando los datos y requisitos siguientes: </w:t>
      </w:r>
    </w:p>
    <w:p w14:paraId="471EB987" w14:textId="77777777" w:rsidR="00EA12A5" w:rsidRPr="006B21D2" w:rsidRDefault="00EA12A5" w:rsidP="006B21D2">
      <w:pPr>
        <w:spacing w:line="276" w:lineRule="auto"/>
        <w:rPr>
          <w:rFonts w:ascii="Arial" w:eastAsia="Times New Roman" w:hAnsi="Arial" w:cs="Arial"/>
          <w:sz w:val="20"/>
          <w:szCs w:val="20"/>
        </w:rPr>
      </w:pPr>
    </w:p>
    <w:p w14:paraId="00C042B1"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Nombre y domicilio del licitante.</w:t>
      </w:r>
    </w:p>
    <w:p w14:paraId="6ACB4130"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Registro Federal de Contribuyentes.</w:t>
      </w:r>
    </w:p>
    <w:p w14:paraId="1290B3D2"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su caso, nombre del apoderado legal o representante.</w:t>
      </w:r>
    </w:p>
    <w:p w14:paraId="544F3529"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Firma del licitante o representante legal en caso de persona moral.</w:t>
      </w:r>
    </w:p>
    <w:p w14:paraId="7DB756BC"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caso de persona moral se deberá señalar el objeto social de la empresa.</w:t>
      </w:r>
    </w:p>
    <w:p w14:paraId="7D875943"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 xml:space="preserve">Tratándose de persona física, indicar la actividad empresarial. </w:t>
      </w:r>
    </w:p>
    <w:p w14:paraId="4C785FFE" w14:textId="77777777" w:rsidR="00EA12A5" w:rsidRPr="006B21D2" w:rsidRDefault="00EA12A5" w:rsidP="006B21D2">
      <w:pPr>
        <w:spacing w:line="276" w:lineRule="auto"/>
        <w:rPr>
          <w:rFonts w:ascii="Arial" w:eastAsia="Times New Roman" w:hAnsi="Arial" w:cs="Arial"/>
          <w:sz w:val="20"/>
          <w:szCs w:val="20"/>
        </w:rPr>
      </w:pPr>
    </w:p>
    <w:p w14:paraId="4107687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Este escrito deberá ser enviado vía electrónica junto con las preguntas a que se refiere el párrafo segundo del presente numeral. En caso de que el escrito mencionado no se envíe o se envíe fuera del plazo otorgado para ello, la convocante no dará respuesta a las dudas que reciba para su contestación.</w:t>
      </w:r>
    </w:p>
    <w:p w14:paraId="543F8B39" w14:textId="77777777" w:rsidR="00EA12A5" w:rsidRPr="006B21D2" w:rsidRDefault="00EA12A5" w:rsidP="006B21D2">
      <w:pPr>
        <w:spacing w:line="276" w:lineRule="auto"/>
        <w:rPr>
          <w:rFonts w:ascii="Arial" w:eastAsia="Times New Roman" w:hAnsi="Arial" w:cs="Arial"/>
          <w:sz w:val="20"/>
          <w:szCs w:val="20"/>
        </w:rPr>
      </w:pPr>
    </w:p>
    <w:p w14:paraId="24CCFC6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el escrito de interés de participación fue enviado fuera del plazo otorgado para ello, el licitante sólo tendrá derecho a formular preguntas sobre las respuestas que dé la convocante en la junta, y en caso de no haberlo enviado, sólo podrá acudir en calidad de observador. La falta de dicho escrito no será impedimento para presentar las propuestas en la licitación. </w:t>
      </w:r>
    </w:p>
    <w:p w14:paraId="66FC9898" w14:textId="77777777" w:rsidR="00EA12A5" w:rsidRPr="006B21D2" w:rsidRDefault="00EA12A5" w:rsidP="006B21D2">
      <w:pPr>
        <w:spacing w:line="276" w:lineRule="auto"/>
        <w:rPr>
          <w:rFonts w:ascii="Arial" w:eastAsia="Times New Roman" w:hAnsi="Arial" w:cs="Arial"/>
          <w:sz w:val="20"/>
          <w:szCs w:val="20"/>
        </w:rPr>
      </w:pPr>
    </w:p>
    <w:p w14:paraId="0376E58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14:paraId="034F10A8" w14:textId="77777777" w:rsidR="00EA12A5" w:rsidRPr="006B21D2" w:rsidRDefault="00EA12A5" w:rsidP="006B21D2">
      <w:pPr>
        <w:spacing w:line="276" w:lineRule="auto"/>
        <w:rPr>
          <w:rFonts w:ascii="Arial" w:eastAsia="Times New Roman" w:hAnsi="Arial" w:cs="Arial"/>
          <w:sz w:val="20"/>
          <w:szCs w:val="20"/>
        </w:rPr>
      </w:pPr>
    </w:p>
    <w:p w14:paraId="0B3EB68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señalados, así como las que vayan orientadas a proponer cambios a los requisitos técnicos, podrán ser desechadas por la convocante.</w:t>
      </w:r>
    </w:p>
    <w:p w14:paraId="7FEC328D" w14:textId="77777777" w:rsidR="00EA12A5" w:rsidRPr="006B21D2" w:rsidRDefault="00EA12A5" w:rsidP="006B21D2">
      <w:pPr>
        <w:spacing w:line="276" w:lineRule="auto"/>
        <w:rPr>
          <w:rFonts w:ascii="Arial" w:eastAsia="Times New Roman" w:hAnsi="Arial" w:cs="Arial"/>
          <w:sz w:val="20"/>
          <w:szCs w:val="20"/>
        </w:rPr>
      </w:pPr>
    </w:p>
    <w:p w14:paraId="235C4B3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w:t>
      </w:r>
    </w:p>
    <w:p w14:paraId="26BD6ACC" w14:textId="77777777" w:rsidR="00EA12A5" w:rsidRPr="006B21D2" w:rsidRDefault="00EA12A5" w:rsidP="006B21D2">
      <w:pPr>
        <w:spacing w:line="276" w:lineRule="auto"/>
        <w:rPr>
          <w:rFonts w:ascii="Arial" w:eastAsia="Times New Roman" w:hAnsi="Arial" w:cs="Arial"/>
          <w:sz w:val="20"/>
          <w:szCs w:val="20"/>
        </w:rPr>
      </w:pPr>
    </w:p>
    <w:p w14:paraId="4BB6DF5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14:paraId="41A2CE2B" w14:textId="77777777" w:rsidR="00EA12A5" w:rsidRPr="006B21D2" w:rsidRDefault="00EA12A5" w:rsidP="006B21D2">
      <w:pPr>
        <w:spacing w:line="276" w:lineRule="auto"/>
        <w:rPr>
          <w:rFonts w:ascii="Arial" w:eastAsia="Times New Roman" w:hAnsi="Arial" w:cs="Arial"/>
          <w:sz w:val="20"/>
          <w:szCs w:val="20"/>
        </w:rPr>
      </w:pPr>
    </w:p>
    <w:p w14:paraId="1DCC1EF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vez que la convocante termine de dar respuesta a las solicitudes de aclaración, se dará inmediatamente oportunidad a los licitantes para que, en el mismo orden de los puntos o apartados de las bases de la licitación pública en que se dio respuesta, formulen las preguntas que estimen pertinentes en relació</w:t>
      </w:r>
      <w:r w:rsidR="00856C6B" w:rsidRPr="006B21D2">
        <w:rPr>
          <w:rFonts w:ascii="Arial" w:eastAsia="Times New Roman" w:hAnsi="Arial" w:cs="Arial"/>
          <w:sz w:val="20"/>
          <w:szCs w:val="20"/>
        </w:rPr>
        <w:t>n con las respuestas recibidas.</w:t>
      </w:r>
      <w:r w:rsidRPr="006B21D2">
        <w:rPr>
          <w:rFonts w:ascii="Arial" w:eastAsia="Times New Roman" w:hAnsi="Arial" w:cs="Arial"/>
          <w:sz w:val="20"/>
          <w:szCs w:val="20"/>
        </w:rPr>
        <w:t xml:space="preserve"> El servidor público que presida la junta de aclaraciones, atendiendo al número de preguntas, informará a los licitantes si éstas serán contestadas en ese momento, si se suspende la sesión para reanudarla en hora posterior o si se convoca una nueva junta para responder debidamente las preguntas.  </w:t>
      </w:r>
    </w:p>
    <w:p w14:paraId="3ACDA1CF" w14:textId="77777777" w:rsidR="00EA12A5" w:rsidRPr="006B21D2" w:rsidRDefault="00EA12A5" w:rsidP="006B21D2">
      <w:pPr>
        <w:spacing w:line="276" w:lineRule="auto"/>
        <w:rPr>
          <w:rFonts w:ascii="Arial" w:eastAsia="Times New Roman" w:hAnsi="Arial" w:cs="Arial"/>
          <w:sz w:val="20"/>
          <w:szCs w:val="20"/>
          <w:lang w:val="es-ES"/>
        </w:rPr>
      </w:pPr>
    </w:p>
    <w:p w14:paraId="7DC54A2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Al concluir la primera junta de aclaraciones podrá señalarse la fecha y hora para la celebración de ulteriores juntas, considerando que entre la última de estas y el acto de presentación y apertura de propuestas deberá existir un plazo de al menos tres días hábiles.</w:t>
      </w:r>
    </w:p>
    <w:p w14:paraId="14B9BC3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4FFCF321" w14:textId="4278E5D3" w:rsidR="001713F9"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económica y la evaluación de las mismas, en caso de no ser tomadas en cuenta será motivo suficiente para desechar su propuesta.</w:t>
      </w:r>
    </w:p>
    <w:p w14:paraId="3753C3FD" w14:textId="77777777" w:rsidR="00CC5627" w:rsidRDefault="00CC5627" w:rsidP="006B21D2">
      <w:pPr>
        <w:spacing w:line="276" w:lineRule="auto"/>
        <w:rPr>
          <w:rFonts w:ascii="Arial" w:eastAsia="Times New Roman" w:hAnsi="Arial" w:cs="Arial"/>
          <w:b/>
          <w:sz w:val="20"/>
          <w:szCs w:val="20"/>
        </w:rPr>
      </w:pPr>
    </w:p>
    <w:p w14:paraId="1D649FBF" w14:textId="77777777" w:rsidR="003A417B" w:rsidRPr="006B21D2" w:rsidRDefault="003A417B" w:rsidP="006B21D2">
      <w:pPr>
        <w:spacing w:line="276" w:lineRule="auto"/>
        <w:rPr>
          <w:rFonts w:ascii="Arial" w:eastAsia="Times New Roman" w:hAnsi="Arial" w:cs="Arial"/>
          <w:b/>
          <w:sz w:val="20"/>
          <w:szCs w:val="20"/>
        </w:rPr>
      </w:pPr>
    </w:p>
    <w:p w14:paraId="6AD9D18F"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ACTO DE PRESENTACIÓN Y APERTURA DE PROPUESTAS.</w:t>
      </w:r>
    </w:p>
    <w:p w14:paraId="41495BD3" w14:textId="77777777" w:rsidR="00EA12A5" w:rsidRPr="006B21D2" w:rsidRDefault="00EA12A5" w:rsidP="006B21D2">
      <w:pPr>
        <w:spacing w:line="276" w:lineRule="auto"/>
        <w:rPr>
          <w:rFonts w:ascii="Arial" w:eastAsia="Times New Roman" w:hAnsi="Arial" w:cs="Arial"/>
          <w:sz w:val="20"/>
          <w:szCs w:val="20"/>
        </w:rPr>
      </w:pPr>
    </w:p>
    <w:p w14:paraId="365497AD" w14:textId="751CB76D" w:rsidR="00EA12A5" w:rsidRPr="005F0061" w:rsidRDefault="00EA12A5" w:rsidP="006B21D2">
      <w:pPr>
        <w:spacing w:line="276" w:lineRule="auto"/>
        <w:rPr>
          <w:rFonts w:ascii="Arial" w:eastAsia="Times New Roman" w:hAnsi="Arial" w:cs="Arial"/>
          <w:b/>
          <w:sz w:val="20"/>
          <w:szCs w:val="20"/>
          <w:highlight w:val="yellow"/>
        </w:rPr>
      </w:pPr>
      <w:r w:rsidRPr="006B21D2">
        <w:rPr>
          <w:rFonts w:ascii="Arial" w:eastAsia="Times New Roman" w:hAnsi="Arial" w:cs="Arial"/>
          <w:sz w:val="20"/>
          <w:szCs w:val="20"/>
        </w:rPr>
        <w:t xml:space="preserve">El acto de presentación y apertura de </w:t>
      </w:r>
      <w:r w:rsidR="00BD5C93">
        <w:rPr>
          <w:rFonts w:ascii="Arial" w:eastAsia="Times New Roman" w:hAnsi="Arial" w:cs="Arial"/>
          <w:sz w:val="20"/>
          <w:szCs w:val="20"/>
        </w:rPr>
        <w:t>propuestas</w:t>
      </w:r>
      <w:r w:rsidRPr="006B21D2">
        <w:rPr>
          <w:rFonts w:ascii="Arial" w:eastAsia="Times New Roman" w:hAnsi="Arial" w:cs="Arial"/>
          <w:sz w:val="20"/>
          <w:szCs w:val="20"/>
        </w:rPr>
        <w:t xml:space="preserve"> </w:t>
      </w:r>
      <w:r w:rsidRPr="00AD387D">
        <w:rPr>
          <w:rFonts w:ascii="Arial" w:eastAsia="Times New Roman" w:hAnsi="Arial" w:cs="Arial"/>
          <w:sz w:val="20"/>
          <w:szCs w:val="20"/>
        </w:rPr>
        <w:t xml:space="preserve">técnicas y económicas se llevará a cabo en un solo acto y tendrá verificativo el día </w:t>
      </w:r>
      <w:r w:rsidR="00F26139">
        <w:rPr>
          <w:rFonts w:ascii="Arial" w:eastAsia="Times New Roman" w:hAnsi="Arial" w:cs="Arial"/>
          <w:b/>
          <w:sz w:val="20"/>
          <w:szCs w:val="20"/>
        </w:rPr>
        <w:t>19 de mayo</w:t>
      </w:r>
      <w:r w:rsidR="00AD387D" w:rsidRPr="00AD387D">
        <w:rPr>
          <w:rFonts w:ascii="Arial" w:eastAsia="Times New Roman" w:hAnsi="Arial" w:cs="Arial"/>
          <w:b/>
          <w:sz w:val="20"/>
          <w:szCs w:val="20"/>
        </w:rPr>
        <w:t xml:space="preserve"> </w:t>
      </w:r>
      <w:r w:rsidRPr="00AD387D">
        <w:rPr>
          <w:rFonts w:ascii="Arial" w:eastAsia="Times New Roman" w:hAnsi="Arial" w:cs="Arial"/>
          <w:b/>
          <w:sz w:val="20"/>
          <w:szCs w:val="20"/>
        </w:rPr>
        <w:t>del 202</w:t>
      </w:r>
      <w:r w:rsidR="005F0061" w:rsidRPr="00AD387D">
        <w:rPr>
          <w:rFonts w:ascii="Arial" w:eastAsia="Times New Roman" w:hAnsi="Arial" w:cs="Arial"/>
          <w:b/>
          <w:sz w:val="20"/>
          <w:szCs w:val="20"/>
        </w:rPr>
        <w:t>5</w:t>
      </w:r>
      <w:r w:rsidR="00CF1DCB" w:rsidRPr="00AD387D">
        <w:rPr>
          <w:rFonts w:ascii="Arial" w:eastAsia="Times New Roman" w:hAnsi="Arial" w:cs="Arial"/>
          <w:b/>
          <w:color w:val="000000" w:themeColor="text1"/>
          <w:sz w:val="20"/>
          <w:szCs w:val="20"/>
        </w:rPr>
        <w:t>, a las 1</w:t>
      </w:r>
      <w:r w:rsidR="005405AD" w:rsidRPr="00AD387D">
        <w:rPr>
          <w:rFonts w:ascii="Arial" w:eastAsia="Times New Roman" w:hAnsi="Arial" w:cs="Arial"/>
          <w:b/>
          <w:color w:val="000000" w:themeColor="text1"/>
          <w:sz w:val="20"/>
          <w:szCs w:val="20"/>
        </w:rPr>
        <w:t>0</w:t>
      </w:r>
      <w:r w:rsidRPr="00AD387D">
        <w:rPr>
          <w:rFonts w:ascii="Arial" w:eastAsia="Times New Roman" w:hAnsi="Arial" w:cs="Arial"/>
          <w:b/>
          <w:color w:val="000000" w:themeColor="text1"/>
          <w:sz w:val="20"/>
          <w:szCs w:val="20"/>
        </w:rPr>
        <w:t>:00 horas</w:t>
      </w:r>
      <w:r w:rsidRPr="00AD387D">
        <w:rPr>
          <w:rFonts w:ascii="Arial" w:eastAsia="Times New Roman" w:hAnsi="Arial" w:cs="Arial"/>
          <w:sz w:val="20"/>
          <w:szCs w:val="20"/>
        </w:rPr>
        <w:t>,</w:t>
      </w:r>
      <w:r w:rsidRPr="005F0061">
        <w:rPr>
          <w:rFonts w:ascii="Arial" w:eastAsia="Times New Roman" w:hAnsi="Arial" w:cs="Arial"/>
          <w:sz w:val="20"/>
          <w:szCs w:val="20"/>
        </w:rPr>
        <w:t xml:space="preserve"> en presencia</w:t>
      </w:r>
      <w:r w:rsidRPr="006B21D2">
        <w:rPr>
          <w:rFonts w:ascii="Arial" w:eastAsia="Times New Roman" w:hAnsi="Arial" w:cs="Arial"/>
          <w:sz w:val="20"/>
          <w:szCs w:val="20"/>
        </w:rPr>
        <w:t xml:space="preserve"> de los licitantes, en el Auditorio, ubicado en el Primer Piso del Edificio de Consulta Externa de Pensiones, con domicilio en Avenida Teófilo Borunda Ortiz </w:t>
      </w:r>
      <w:proofErr w:type="spellStart"/>
      <w:r w:rsidRPr="006B21D2">
        <w:rPr>
          <w:rFonts w:ascii="Arial" w:eastAsia="Times New Roman" w:hAnsi="Arial" w:cs="Arial"/>
          <w:sz w:val="20"/>
          <w:szCs w:val="20"/>
        </w:rPr>
        <w:t>Nº</w:t>
      </w:r>
      <w:proofErr w:type="spellEnd"/>
      <w:r w:rsidRPr="006B21D2">
        <w:rPr>
          <w:rFonts w:ascii="Arial" w:eastAsia="Times New Roman" w:hAnsi="Arial" w:cs="Arial"/>
          <w:sz w:val="20"/>
          <w:szCs w:val="20"/>
        </w:rPr>
        <w:t xml:space="preserve"> 2900, C.P. 31000, en la Colonia Ce</w:t>
      </w:r>
      <w:r w:rsidR="00856C6B" w:rsidRPr="006B21D2">
        <w:rPr>
          <w:rFonts w:ascii="Arial" w:eastAsia="Times New Roman" w:hAnsi="Arial" w:cs="Arial"/>
          <w:sz w:val="20"/>
          <w:szCs w:val="20"/>
        </w:rPr>
        <w:t>ntro de la Ciudad de Chihuahua.</w:t>
      </w:r>
      <w:r w:rsidRPr="006B21D2">
        <w:rPr>
          <w:rFonts w:ascii="Arial" w:eastAsia="Times New Roman" w:hAnsi="Arial" w:cs="Arial"/>
          <w:sz w:val="20"/>
          <w:szCs w:val="20"/>
        </w:rPr>
        <w:t xml:space="preserve"> Resaltando que el acceso a los licitantes a dicha instalación se cerrará en punto de la hora señalada.</w:t>
      </w:r>
    </w:p>
    <w:p w14:paraId="664BA282" w14:textId="77777777" w:rsidR="00EA12A5" w:rsidRPr="006B21D2" w:rsidRDefault="00EA12A5" w:rsidP="006B21D2">
      <w:pPr>
        <w:spacing w:line="276" w:lineRule="auto"/>
        <w:rPr>
          <w:rFonts w:ascii="Arial" w:eastAsia="Times New Roman" w:hAnsi="Arial" w:cs="Arial"/>
          <w:sz w:val="20"/>
          <w:szCs w:val="20"/>
        </w:rPr>
      </w:pPr>
    </w:p>
    <w:p w14:paraId="7EA64D2F" w14:textId="36ACD481" w:rsidR="00FA275E" w:rsidRPr="006B21D2" w:rsidRDefault="00FA275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Los licitantes que participen en este procedimiento solo podrán presentar una </w:t>
      </w:r>
      <w:r w:rsidR="001C7636">
        <w:rPr>
          <w:rFonts w:ascii="Arial" w:eastAsia="Times New Roman" w:hAnsi="Arial" w:cs="Arial"/>
          <w:sz w:val="20"/>
          <w:szCs w:val="20"/>
        </w:rPr>
        <w:t>propuesta</w:t>
      </w:r>
      <w:r w:rsidR="00C27F51">
        <w:rPr>
          <w:rFonts w:ascii="Arial" w:eastAsia="Times New Roman" w:hAnsi="Arial" w:cs="Arial"/>
          <w:sz w:val="20"/>
          <w:szCs w:val="20"/>
        </w:rPr>
        <w:t xml:space="preserve"> por la</w:t>
      </w:r>
      <w:r w:rsidRPr="006B21D2">
        <w:rPr>
          <w:rFonts w:ascii="Arial" w:eastAsia="Times New Roman" w:hAnsi="Arial" w:cs="Arial"/>
          <w:sz w:val="20"/>
          <w:szCs w:val="20"/>
        </w:rPr>
        <w:t xml:space="preserve"> partida</w:t>
      </w:r>
      <w:r w:rsidR="00C27F51">
        <w:rPr>
          <w:rFonts w:ascii="Arial" w:eastAsia="Times New Roman" w:hAnsi="Arial" w:cs="Arial"/>
          <w:sz w:val="20"/>
          <w:szCs w:val="20"/>
        </w:rPr>
        <w:t xml:space="preserve"> única</w:t>
      </w:r>
      <w:r w:rsidRPr="006B21D2">
        <w:rPr>
          <w:rFonts w:ascii="Arial" w:eastAsia="Times New Roman" w:hAnsi="Arial" w:cs="Arial"/>
          <w:sz w:val="20"/>
          <w:szCs w:val="20"/>
        </w:rPr>
        <w:t>.</w:t>
      </w:r>
    </w:p>
    <w:p w14:paraId="4CEBFCDC" w14:textId="77777777" w:rsidR="00FA275E" w:rsidRPr="006B21D2" w:rsidRDefault="00FA275E" w:rsidP="006B21D2">
      <w:pPr>
        <w:spacing w:line="276" w:lineRule="auto"/>
        <w:rPr>
          <w:rFonts w:ascii="Arial" w:eastAsia="Times New Roman" w:hAnsi="Arial" w:cs="Arial"/>
          <w:sz w:val="20"/>
          <w:szCs w:val="20"/>
        </w:rPr>
      </w:pPr>
    </w:p>
    <w:p w14:paraId="14505645" w14:textId="77777777" w:rsidR="00FA275E" w:rsidRPr="006B21D2" w:rsidRDefault="00FA275E" w:rsidP="006B21D2">
      <w:p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Todos los documentos contenidos </w:t>
      </w:r>
      <w:r w:rsidR="001002B9" w:rsidRPr="006B21D2">
        <w:rPr>
          <w:rFonts w:ascii="Arial" w:eastAsia="Times New Roman" w:hAnsi="Arial" w:cs="Arial"/>
          <w:sz w:val="20"/>
          <w:szCs w:val="20"/>
        </w:rPr>
        <w:t xml:space="preserve">en la </w:t>
      </w:r>
      <w:r w:rsidR="00BD5C93">
        <w:rPr>
          <w:rFonts w:ascii="Arial" w:eastAsia="Times New Roman" w:hAnsi="Arial" w:cs="Arial"/>
          <w:sz w:val="20"/>
          <w:szCs w:val="20"/>
        </w:rPr>
        <w:t>propuesta</w:t>
      </w:r>
      <w:r w:rsidR="001002B9" w:rsidRPr="006B21D2">
        <w:rPr>
          <w:rFonts w:ascii="Arial" w:eastAsia="Times New Roman" w:hAnsi="Arial" w:cs="Arial"/>
          <w:sz w:val="20"/>
          <w:szCs w:val="20"/>
        </w:rPr>
        <w:t>, es decir, la</w:t>
      </w:r>
      <w:r w:rsidRPr="006B21D2">
        <w:rPr>
          <w:rFonts w:ascii="Arial" w:eastAsia="Times New Roman" w:hAnsi="Arial" w:cs="Arial"/>
          <w:sz w:val="20"/>
          <w:szCs w:val="20"/>
        </w:rPr>
        <w:t xml:space="preserve"> documentación legal,</w:t>
      </w:r>
      <w:r w:rsidR="00856C6B" w:rsidRPr="006B21D2">
        <w:rPr>
          <w:rFonts w:ascii="Arial" w:eastAsia="Times New Roman" w:hAnsi="Arial" w:cs="Arial"/>
          <w:sz w:val="20"/>
          <w:szCs w:val="20"/>
        </w:rPr>
        <w:t xml:space="preserve"> documentación financiera y fiscal,</w:t>
      </w:r>
      <w:r w:rsidRPr="006B21D2">
        <w:rPr>
          <w:rFonts w:ascii="Arial" w:eastAsia="Times New Roman" w:hAnsi="Arial" w:cs="Arial"/>
          <w:sz w:val="20"/>
          <w:szCs w:val="20"/>
        </w:rPr>
        <w:t xml:space="preserve"> propuesta técnica y propuesta económica, </w:t>
      </w:r>
      <w:r w:rsidR="00763F05" w:rsidRPr="006B21D2">
        <w:rPr>
          <w:rFonts w:ascii="Arial" w:eastAsia="Times New Roman" w:hAnsi="Arial" w:cs="Arial"/>
          <w:b/>
          <w:sz w:val="20"/>
          <w:szCs w:val="20"/>
          <w:u w:val="single"/>
        </w:rPr>
        <w:t>DEBERÁ</w:t>
      </w:r>
      <w:r w:rsidR="008238BD">
        <w:rPr>
          <w:rFonts w:ascii="Arial" w:eastAsia="Times New Roman" w:hAnsi="Arial" w:cs="Arial"/>
          <w:b/>
          <w:sz w:val="20"/>
          <w:szCs w:val="20"/>
          <w:u w:val="single"/>
        </w:rPr>
        <w:t>N PRESENTARSE TOTALMENTE FOLIADO</w:t>
      </w:r>
      <w:r w:rsidR="00763F05" w:rsidRPr="006B21D2">
        <w:rPr>
          <w:rFonts w:ascii="Arial" w:eastAsia="Times New Roman" w:hAnsi="Arial" w:cs="Arial"/>
          <w:b/>
          <w:sz w:val="20"/>
          <w:szCs w:val="20"/>
          <w:u w:val="single"/>
        </w:rPr>
        <w:t>S Y FIRMADAS EN FORMA CONSECUTIVA EN CADA UNO DE LOS DOCUMENTOS QUE LA INTEGREN. EL FOLIO SERÁ COLOCADO EN CADA HOJA QUE CONTENGA TEXTO DE LA PROPUESTA</w:t>
      </w:r>
      <w:r w:rsidR="001002B9" w:rsidRPr="006B21D2">
        <w:rPr>
          <w:rFonts w:ascii="Arial" w:eastAsia="Times New Roman" w:hAnsi="Arial" w:cs="Arial"/>
          <w:b/>
          <w:sz w:val="20"/>
          <w:szCs w:val="20"/>
          <w:u w:val="single"/>
        </w:rPr>
        <w:t>.</w:t>
      </w:r>
      <w:r w:rsidRPr="006B21D2">
        <w:rPr>
          <w:rFonts w:ascii="Arial" w:eastAsia="Times New Roman" w:hAnsi="Arial" w:cs="Arial"/>
          <w:sz w:val="20"/>
          <w:szCs w:val="20"/>
        </w:rPr>
        <w:t xml:space="preserve"> </w:t>
      </w:r>
    </w:p>
    <w:p w14:paraId="690A6071" w14:textId="77777777" w:rsidR="001002B9" w:rsidRPr="006B21D2" w:rsidRDefault="001002B9" w:rsidP="006B21D2">
      <w:pPr>
        <w:spacing w:line="276" w:lineRule="auto"/>
        <w:contextualSpacing/>
        <w:rPr>
          <w:rFonts w:ascii="Arial" w:eastAsia="Times New Roman" w:hAnsi="Arial" w:cs="Arial"/>
          <w:sz w:val="20"/>
          <w:szCs w:val="20"/>
        </w:rPr>
      </w:pPr>
    </w:p>
    <w:p w14:paraId="4E22C4EA" w14:textId="77777777" w:rsidR="001002B9" w:rsidRPr="006B21D2" w:rsidRDefault="001002B9"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Las propuestas se presentarán en sobres cerrados de manera inviolable, debidamente identificados con datos de la licitación y el licitante, en uno se presentará la propuesta técnica y en otro la propuesta económica, </w:t>
      </w:r>
      <w:r w:rsidRPr="006B21D2">
        <w:rPr>
          <w:rFonts w:ascii="Arial" w:eastAsia="Times New Roman" w:hAnsi="Arial" w:cs="Arial"/>
          <w:b/>
          <w:sz w:val="20"/>
          <w:szCs w:val="20"/>
        </w:rPr>
        <w:t>la documentación distinta a las propuestas podrá entregarse, a elección de la persona licitante, dentro o fuera de los sobres que las contengan.</w:t>
      </w:r>
    </w:p>
    <w:p w14:paraId="26E91422" w14:textId="77777777" w:rsidR="001002B9" w:rsidRPr="006B21D2" w:rsidRDefault="001002B9" w:rsidP="006B21D2">
      <w:pPr>
        <w:spacing w:line="276" w:lineRule="auto"/>
        <w:contextualSpacing/>
        <w:rPr>
          <w:rFonts w:ascii="Arial" w:eastAsia="Times New Roman" w:hAnsi="Arial" w:cs="Arial"/>
          <w:sz w:val="20"/>
          <w:szCs w:val="20"/>
        </w:rPr>
      </w:pPr>
    </w:p>
    <w:p w14:paraId="56B62EFF" w14:textId="77777777" w:rsidR="00EA12A5" w:rsidRPr="006B21D2" w:rsidRDefault="00242E9D"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Una vez iniciado el acto de presentación y apertura de propuestas se procederá a registrar a los asistentes y se recibirán las propuestas en sobres cerrados, posteriormente</w:t>
      </w:r>
      <w:r w:rsidR="00FB275D" w:rsidRPr="006B21D2">
        <w:rPr>
          <w:rFonts w:ascii="Arial" w:eastAsia="Times New Roman" w:hAnsi="Arial" w:cs="Arial"/>
          <w:sz w:val="20"/>
          <w:szCs w:val="20"/>
        </w:rPr>
        <w:t xml:space="preserve"> se</w:t>
      </w:r>
      <w:r w:rsidR="00EA12A5" w:rsidRPr="006B21D2">
        <w:rPr>
          <w:rFonts w:ascii="Arial" w:eastAsia="Times New Roman" w:hAnsi="Arial" w:cs="Arial"/>
          <w:sz w:val="20"/>
          <w:szCs w:val="20"/>
        </w:rPr>
        <w:t xml:space="preserve"> realizará la revisión a la documentación legal</w:t>
      </w:r>
      <w:r w:rsidR="003F0BBD" w:rsidRPr="006B21D2">
        <w:rPr>
          <w:rFonts w:ascii="Arial" w:eastAsia="Times New Roman" w:hAnsi="Arial" w:cs="Arial"/>
          <w:sz w:val="20"/>
          <w:szCs w:val="20"/>
        </w:rPr>
        <w:t xml:space="preserve"> y financiera y fiscal</w:t>
      </w:r>
      <w:r w:rsidR="00EA12A5" w:rsidRPr="006B21D2">
        <w:rPr>
          <w:rFonts w:ascii="Arial" w:eastAsia="Times New Roman" w:hAnsi="Arial" w:cs="Arial"/>
          <w:sz w:val="20"/>
          <w:szCs w:val="20"/>
        </w:rPr>
        <w:t xml:space="preserve"> y se abrirán los sobres que contengan las propuestas técnicas con la documentación requerida en estas bases, efectuando la evaluación en forma cuantitativa del cumplimiento con respecto a lo solicitado</w:t>
      </w:r>
      <w:r w:rsidR="00EA12A5" w:rsidRPr="006B21D2">
        <w:rPr>
          <w:rFonts w:ascii="Arial" w:eastAsia="Times New Roman" w:hAnsi="Arial" w:cs="Arial"/>
          <w:b/>
          <w:sz w:val="20"/>
          <w:szCs w:val="20"/>
        </w:rPr>
        <w:t>, haciendo constar la documentación presentada señalando en su caso los documentos faltantes, por lo que, en este Acto de Presentación y Apertura de Propuestas, no será desechada ninguna de las presentadas en el citado Acto.</w:t>
      </w:r>
    </w:p>
    <w:p w14:paraId="2635D3E4" w14:textId="77777777" w:rsidR="00EA12A5" w:rsidRPr="006B21D2" w:rsidRDefault="00EA12A5" w:rsidP="006B21D2">
      <w:pPr>
        <w:spacing w:line="276" w:lineRule="auto"/>
        <w:rPr>
          <w:rFonts w:ascii="Arial" w:eastAsia="Times New Roman" w:hAnsi="Arial" w:cs="Arial"/>
          <w:sz w:val="20"/>
          <w:szCs w:val="20"/>
          <w:lang w:val="es-ES_tradnl"/>
        </w:rPr>
      </w:pPr>
    </w:p>
    <w:p w14:paraId="7A0E90D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Terminada la etapa técnica, se procederá a la apertura de los sobres que contengan la propuesta económica de las personas licitantes, verificándose cuantitativamente que cumplan con los requisitos establecidos en las bases de licitación, haciendo constar el contenido del sobre y se manifestará para todos los y las presentes, el importe de las propuestas, asentando en el acta correspondiente las propuestas económicas presentadas y haciéndose constar en la misma el importe de las propuestas que contengan los documentos.</w:t>
      </w:r>
    </w:p>
    <w:p w14:paraId="1BD77F18" w14:textId="77777777" w:rsidR="00EA12A5" w:rsidRPr="006B21D2" w:rsidRDefault="00EA12A5" w:rsidP="006B21D2">
      <w:pPr>
        <w:spacing w:line="276" w:lineRule="auto"/>
        <w:rPr>
          <w:rFonts w:ascii="Arial" w:eastAsia="Times New Roman" w:hAnsi="Arial" w:cs="Arial"/>
          <w:sz w:val="20"/>
          <w:szCs w:val="20"/>
          <w:lang w:val="es-ES_tradnl"/>
        </w:rPr>
      </w:pPr>
    </w:p>
    <w:p w14:paraId="3533804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Una vez que la convocante haya recibido la totalidad de las propuestas, se solicitará a los licitantes participantes que elijan como mínimo a uno de ellos para que rubriquen la totalidad de las propuestas Técnicas y Económicas aceptadas. </w:t>
      </w:r>
    </w:p>
    <w:p w14:paraId="13CD055A" w14:textId="77777777" w:rsidR="00EA12A5" w:rsidRPr="006B21D2" w:rsidRDefault="00EA12A5" w:rsidP="006B21D2">
      <w:pPr>
        <w:spacing w:line="276" w:lineRule="auto"/>
        <w:rPr>
          <w:rFonts w:ascii="Arial" w:eastAsia="Times New Roman" w:hAnsi="Arial" w:cs="Arial"/>
          <w:sz w:val="20"/>
          <w:szCs w:val="20"/>
          <w:lang w:val="es-ES_tradnl"/>
        </w:rPr>
      </w:pPr>
    </w:p>
    <w:p w14:paraId="3B531434"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Los sobres que contengan las propuestas aceptadas quedarán bajo custodia de la convocante ya que pudiera ser solicitada información o bien para el caso de ejercicio de facultades de verificación, lo anterior de conformidad con los artículos 97 de la Ley y 1</w:t>
      </w:r>
      <w:r w:rsidR="006E61A0" w:rsidRPr="006B21D2">
        <w:rPr>
          <w:rFonts w:ascii="Arial" w:eastAsia="Times New Roman" w:hAnsi="Arial" w:cs="Arial"/>
          <w:sz w:val="20"/>
          <w:szCs w:val="20"/>
          <w:lang w:val="es-ES_tradnl"/>
        </w:rPr>
        <w:t>10</w:t>
      </w:r>
      <w:r w:rsidRPr="006B21D2">
        <w:rPr>
          <w:rFonts w:ascii="Arial" w:eastAsia="Times New Roman" w:hAnsi="Arial" w:cs="Arial"/>
          <w:sz w:val="20"/>
          <w:szCs w:val="20"/>
          <w:lang w:val="es-ES_tradnl"/>
        </w:rPr>
        <w:t xml:space="preserve"> de su Reglamento. </w:t>
      </w:r>
    </w:p>
    <w:p w14:paraId="7D3AE5CE" w14:textId="77777777" w:rsidR="00EA12A5" w:rsidRPr="006B21D2" w:rsidRDefault="00EA12A5" w:rsidP="006B21D2">
      <w:pPr>
        <w:spacing w:line="276" w:lineRule="auto"/>
        <w:rPr>
          <w:rFonts w:ascii="Arial" w:eastAsia="Times New Roman" w:hAnsi="Arial" w:cs="Arial"/>
          <w:sz w:val="20"/>
          <w:szCs w:val="20"/>
          <w:lang w:val="es-ES_tradnl"/>
        </w:rPr>
      </w:pPr>
    </w:p>
    <w:p w14:paraId="578F04A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Una vez recibidas las propuestas en la fecha, hora y lugar establecidos en las bases rectoras, estás no podrán retirarse o dejarse sin efecto, por lo que deberán considerarse vigentes dentro del procedimiento de licitación pública hasta la conclusión, de conformidad con el artículo </w:t>
      </w:r>
      <w:r w:rsidR="006E61A0" w:rsidRPr="006B21D2">
        <w:rPr>
          <w:rFonts w:ascii="Arial" w:eastAsia="Times New Roman" w:hAnsi="Arial" w:cs="Arial"/>
          <w:sz w:val="20"/>
          <w:szCs w:val="20"/>
        </w:rPr>
        <w:t>49</w:t>
      </w:r>
      <w:r w:rsidRPr="006B21D2">
        <w:rPr>
          <w:rFonts w:ascii="Arial" w:eastAsia="Times New Roman" w:hAnsi="Arial" w:cs="Arial"/>
          <w:sz w:val="20"/>
          <w:szCs w:val="20"/>
        </w:rPr>
        <w:t xml:space="preserve"> fracción III inciso c) del Reglamento.</w:t>
      </w:r>
    </w:p>
    <w:p w14:paraId="24B2350A" w14:textId="77777777" w:rsidR="003B7DDD" w:rsidRPr="006B21D2" w:rsidRDefault="003B7DDD" w:rsidP="006B21D2">
      <w:pPr>
        <w:spacing w:line="276" w:lineRule="auto"/>
        <w:rPr>
          <w:rFonts w:ascii="Arial" w:eastAsia="Times New Roman" w:hAnsi="Arial" w:cs="Arial"/>
          <w:sz w:val="20"/>
          <w:szCs w:val="20"/>
        </w:rPr>
      </w:pPr>
    </w:p>
    <w:p w14:paraId="63A98737"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persona que intervenga en el acto de presentación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14:paraId="79B526DD" w14:textId="77777777" w:rsidR="003B7DDD" w:rsidRPr="006B21D2" w:rsidRDefault="003B7DDD" w:rsidP="006B21D2">
      <w:pPr>
        <w:spacing w:line="276" w:lineRule="auto"/>
        <w:rPr>
          <w:rFonts w:ascii="Arial" w:eastAsia="Times New Roman" w:hAnsi="Arial" w:cs="Arial"/>
          <w:sz w:val="20"/>
          <w:szCs w:val="20"/>
        </w:rPr>
      </w:pPr>
    </w:p>
    <w:p w14:paraId="35A0DCFA" w14:textId="77777777" w:rsidR="003B7DDD" w:rsidRPr="006B21D2" w:rsidRDefault="003B7DDD"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Dicho escrito contendrá bajo protesta de decir verdad por parte de su firmante, los datos siguientes:</w:t>
      </w:r>
    </w:p>
    <w:p w14:paraId="774A43D9" w14:textId="77777777" w:rsidR="003B7DDD" w:rsidRPr="006B21D2" w:rsidRDefault="003B7DDD" w:rsidP="006B21D2">
      <w:pPr>
        <w:spacing w:line="276" w:lineRule="auto"/>
        <w:rPr>
          <w:rFonts w:ascii="Arial" w:eastAsia="Times New Roman" w:hAnsi="Arial" w:cs="Arial"/>
          <w:b/>
          <w:sz w:val="20"/>
          <w:szCs w:val="20"/>
        </w:rPr>
      </w:pPr>
    </w:p>
    <w:p w14:paraId="7719E4A6"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Del licitante: R.F.C., nombre y domicilio.</w:t>
      </w:r>
    </w:p>
    <w:p w14:paraId="3765A838"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 su apoderado o representante legal: R.F.C., nombre</w:t>
      </w:r>
      <w:r w:rsidR="0036134E" w:rsidRPr="006B21D2">
        <w:rPr>
          <w:rFonts w:ascii="Arial" w:eastAsia="Times New Roman" w:hAnsi="Arial" w:cs="Arial"/>
          <w:b/>
          <w:sz w:val="20"/>
          <w:szCs w:val="20"/>
        </w:rPr>
        <w:t>, domicilio</w:t>
      </w:r>
      <w:r w:rsidRPr="006B21D2">
        <w:rPr>
          <w:rFonts w:ascii="Arial" w:eastAsia="Times New Roman" w:hAnsi="Arial" w:cs="Arial"/>
          <w:b/>
          <w:sz w:val="20"/>
          <w:szCs w:val="20"/>
        </w:rPr>
        <w:t xml:space="preserve"> y datos de las escrituras públicas en las que fueron otorgadas las facultades para suscribir las propuestas.</w:t>
      </w:r>
    </w:p>
    <w:p w14:paraId="51F3462F"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Tratándose de persona morales, además se señalará la descripción del objeto social de la empresa, </w:t>
      </w:r>
      <w:r w:rsidR="00470803">
        <w:rPr>
          <w:rFonts w:ascii="Arial" w:eastAsia="Times New Roman" w:hAnsi="Arial" w:cs="Arial"/>
          <w:b/>
          <w:sz w:val="20"/>
          <w:szCs w:val="20"/>
        </w:rPr>
        <w:t>identificando los datos de las escrituras públicas y, de haberlas, sus reformas y modificaciones, con las que se acredita la existencia legal de la persona moral, así como el nombre de los socios.</w:t>
      </w:r>
    </w:p>
    <w:p w14:paraId="7CD84ABE" w14:textId="77777777" w:rsidR="003B7DDD" w:rsidRPr="006B21D2" w:rsidRDefault="003B7DDD" w:rsidP="006B21D2">
      <w:pPr>
        <w:spacing w:line="276" w:lineRule="auto"/>
        <w:ind w:left="720"/>
        <w:contextualSpacing/>
        <w:rPr>
          <w:rFonts w:ascii="Arial" w:eastAsia="Times New Roman" w:hAnsi="Arial" w:cs="Arial"/>
          <w:b/>
          <w:sz w:val="20"/>
          <w:szCs w:val="20"/>
        </w:rPr>
      </w:pPr>
    </w:p>
    <w:p w14:paraId="6CE71648" w14:textId="36F7F008" w:rsidR="001713F9"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escrito para presentar propuestas deberá entregarse fuera del sobre técnico y económico, no será motivo de descalificación de la propuesta la falta de presentación del referido escrito, pero el compareciente al evento sólo podrá participar durante el desarrollo del acto con el carácter de espectador estando facultado únicamente para entregar la propuesta y recibir doc</w:t>
      </w:r>
      <w:r w:rsidR="006B21D2" w:rsidRPr="006B21D2">
        <w:rPr>
          <w:rFonts w:ascii="Arial" w:eastAsia="Times New Roman" w:hAnsi="Arial" w:cs="Arial"/>
          <w:sz w:val="20"/>
          <w:szCs w:val="20"/>
        </w:rPr>
        <w:t xml:space="preserve">umentos originales cotejados.  </w:t>
      </w:r>
    </w:p>
    <w:p w14:paraId="160875E3" w14:textId="77777777" w:rsidR="00357E6F" w:rsidRDefault="00357E6F" w:rsidP="006B21D2">
      <w:pPr>
        <w:spacing w:line="276" w:lineRule="auto"/>
        <w:rPr>
          <w:rFonts w:ascii="Arial" w:eastAsia="Times New Roman" w:hAnsi="Arial" w:cs="Arial"/>
          <w:sz w:val="20"/>
          <w:szCs w:val="20"/>
        </w:rPr>
      </w:pPr>
    </w:p>
    <w:p w14:paraId="49E00E14" w14:textId="77777777" w:rsidR="00CC5627" w:rsidRPr="006B21D2" w:rsidRDefault="00CC5627" w:rsidP="006B21D2">
      <w:pPr>
        <w:spacing w:line="276" w:lineRule="auto"/>
        <w:rPr>
          <w:rFonts w:ascii="Arial" w:eastAsia="Times New Roman" w:hAnsi="Arial" w:cs="Arial"/>
          <w:sz w:val="20"/>
          <w:szCs w:val="20"/>
        </w:rPr>
      </w:pPr>
    </w:p>
    <w:p w14:paraId="2E9063F1" w14:textId="77777777" w:rsidR="001002B9" w:rsidRPr="006B21D2" w:rsidRDefault="001002B9">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ACREDITACIÓN DE LA PERSONALIDAD DE LOS LICITANTES.</w:t>
      </w:r>
    </w:p>
    <w:p w14:paraId="7456DC67" w14:textId="77777777" w:rsidR="001002B9" w:rsidRPr="006B21D2" w:rsidRDefault="001002B9" w:rsidP="006B21D2">
      <w:pPr>
        <w:spacing w:line="276" w:lineRule="auto"/>
        <w:rPr>
          <w:rFonts w:ascii="Arial" w:eastAsia="Times New Roman" w:hAnsi="Arial" w:cs="Arial"/>
          <w:b/>
          <w:sz w:val="20"/>
          <w:szCs w:val="20"/>
        </w:rPr>
      </w:pPr>
    </w:p>
    <w:p w14:paraId="4352630A"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persona física o moral que desee participar en la licitación acreditará la personalidad de quien suscriba la propuesta mediante el Certificado de Registro en el Padrón de Proveedores de Bienes y Servicios de la Administración Pública Estatal vigente, siempre y cuando a la fecha de la presentación de la propuesta no haya sufrido modificación respecto a la representación.</w:t>
      </w:r>
    </w:p>
    <w:p w14:paraId="4AAE47C8" w14:textId="77777777" w:rsidR="001002B9" w:rsidRPr="006B21D2" w:rsidRDefault="001002B9" w:rsidP="006B21D2">
      <w:pPr>
        <w:spacing w:line="276" w:lineRule="auto"/>
        <w:rPr>
          <w:rFonts w:ascii="Arial" w:eastAsia="Times New Roman" w:hAnsi="Arial" w:cs="Arial"/>
          <w:sz w:val="20"/>
          <w:szCs w:val="20"/>
        </w:rPr>
      </w:pPr>
    </w:p>
    <w:p w14:paraId="1B0492A2" w14:textId="75D4A363"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las oficinas de la Coordinación Jurídica de Pensiones, los días hábiles a partir de la publicación de la convocatoria y hasta el </w:t>
      </w:r>
      <w:r w:rsidRPr="005F0061">
        <w:rPr>
          <w:rFonts w:ascii="Arial" w:eastAsia="Times New Roman" w:hAnsi="Arial" w:cs="Arial"/>
          <w:sz w:val="20"/>
          <w:szCs w:val="20"/>
        </w:rPr>
        <w:t xml:space="preserve">día </w:t>
      </w:r>
      <w:r w:rsidR="00315FA8">
        <w:rPr>
          <w:rFonts w:ascii="Arial" w:eastAsia="Times New Roman" w:hAnsi="Arial" w:cs="Arial"/>
          <w:b/>
          <w:sz w:val="20"/>
          <w:szCs w:val="20"/>
        </w:rPr>
        <w:t>16 de mayo</w:t>
      </w:r>
      <w:r w:rsidRPr="00D25084">
        <w:rPr>
          <w:rFonts w:ascii="Arial" w:eastAsia="Times New Roman" w:hAnsi="Arial" w:cs="Arial"/>
          <w:b/>
          <w:sz w:val="20"/>
          <w:szCs w:val="20"/>
          <w:lang w:val="es-ES_tradnl"/>
        </w:rPr>
        <w:t xml:space="preserve"> de 202</w:t>
      </w:r>
      <w:r w:rsidR="005F0061" w:rsidRPr="00D25084">
        <w:rPr>
          <w:rFonts w:ascii="Arial" w:eastAsia="Times New Roman" w:hAnsi="Arial" w:cs="Arial"/>
          <w:b/>
          <w:sz w:val="20"/>
          <w:szCs w:val="20"/>
          <w:lang w:val="es-ES_tradnl"/>
        </w:rPr>
        <w:t>5</w:t>
      </w:r>
      <w:r w:rsidRPr="005F0061">
        <w:rPr>
          <w:rFonts w:ascii="Arial" w:eastAsia="Times New Roman" w:hAnsi="Arial" w:cs="Arial"/>
          <w:sz w:val="20"/>
          <w:szCs w:val="20"/>
        </w:rPr>
        <w:t>, en un horario</w:t>
      </w:r>
      <w:r w:rsidRPr="006B21D2">
        <w:rPr>
          <w:rFonts w:ascii="Arial" w:eastAsia="Times New Roman" w:hAnsi="Arial" w:cs="Arial"/>
          <w:sz w:val="20"/>
          <w:szCs w:val="20"/>
        </w:rPr>
        <w:t xml:space="preserve"> de 9:00 a.m. a las 14:00 p.m. horas, a efecto de acreditar la personalidad, quien deberá entregar la documentación que enseguida se indica:</w:t>
      </w:r>
    </w:p>
    <w:p w14:paraId="197A1590" w14:textId="77777777" w:rsidR="001002B9" w:rsidRPr="006B21D2" w:rsidRDefault="001002B9" w:rsidP="006B21D2">
      <w:pPr>
        <w:spacing w:line="276" w:lineRule="auto"/>
        <w:rPr>
          <w:rFonts w:ascii="Arial" w:eastAsia="Times New Roman" w:hAnsi="Arial" w:cs="Arial"/>
          <w:sz w:val="20"/>
          <w:szCs w:val="20"/>
        </w:rPr>
      </w:pPr>
    </w:p>
    <w:p w14:paraId="7B99FE7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Copia certificada y simple del acta constitutiva y sus modificaciones, si las hubiere, tratándose de personas morales, o bien, acta de nacimiento si se trata de persona física. </w:t>
      </w:r>
    </w:p>
    <w:p w14:paraId="5DC319AE" w14:textId="77777777" w:rsidR="001002B9" w:rsidRPr="006B21D2" w:rsidRDefault="001002B9" w:rsidP="006B21D2">
      <w:pPr>
        <w:spacing w:line="276" w:lineRule="auto"/>
        <w:rPr>
          <w:rFonts w:ascii="Arial" w:eastAsia="Times New Roman" w:hAnsi="Arial" w:cs="Arial"/>
          <w:sz w:val="20"/>
          <w:szCs w:val="20"/>
        </w:rPr>
      </w:pPr>
    </w:p>
    <w:p w14:paraId="20BCFFF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Copia certificada y simple del poder notariado otorgado por quien tenga facultades para tal efecto, donde consten las facultades del mandatario para obligar a la persona moral.  </w:t>
      </w:r>
    </w:p>
    <w:p w14:paraId="0DB40205" w14:textId="77777777" w:rsidR="001002B9" w:rsidRPr="006B21D2" w:rsidRDefault="001002B9" w:rsidP="006B21D2">
      <w:pPr>
        <w:spacing w:line="276" w:lineRule="auto"/>
        <w:rPr>
          <w:rFonts w:ascii="Arial" w:eastAsia="Times New Roman" w:hAnsi="Arial" w:cs="Arial"/>
          <w:sz w:val="20"/>
          <w:szCs w:val="20"/>
        </w:rPr>
      </w:pPr>
    </w:p>
    <w:p w14:paraId="4DBE2D2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Original y copia simple de la identificación oficial vigente con fotografía de quien quiera acreditar la personalidad, tratándose de persona física, o del representante legal en el caso de personas morales. </w:t>
      </w:r>
    </w:p>
    <w:p w14:paraId="13D6A82E" w14:textId="77777777" w:rsidR="001002B9" w:rsidRPr="006B21D2" w:rsidRDefault="001002B9" w:rsidP="006B21D2">
      <w:pPr>
        <w:spacing w:line="276" w:lineRule="auto"/>
        <w:ind w:left="720"/>
        <w:rPr>
          <w:rFonts w:ascii="Arial" w:eastAsia="Times New Roman" w:hAnsi="Arial" w:cs="Arial"/>
          <w:sz w:val="20"/>
          <w:szCs w:val="20"/>
        </w:rPr>
      </w:pPr>
    </w:p>
    <w:p w14:paraId="2CFEA7FB"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En su caso copia certificada y copia simple del poder notariado que otorgue la persona física a favor de quien lo represente ya sea en la apertura de las propuestas o para signar el contrato en el supuesto de que le sea adjudicado el mismo.</w:t>
      </w:r>
    </w:p>
    <w:p w14:paraId="407F15A9" w14:textId="77777777" w:rsidR="001002B9" w:rsidRPr="006B21D2" w:rsidRDefault="001002B9" w:rsidP="006B21D2">
      <w:pPr>
        <w:spacing w:line="276" w:lineRule="auto"/>
        <w:ind w:left="360"/>
        <w:rPr>
          <w:rFonts w:ascii="Arial" w:eastAsia="Times New Roman" w:hAnsi="Arial" w:cs="Arial"/>
          <w:sz w:val="20"/>
          <w:szCs w:val="20"/>
        </w:rPr>
      </w:pPr>
    </w:p>
    <w:p w14:paraId="666EC73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 la inscripción en el R.F.C.</w:t>
      </w:r>
    </w:p>
    <w:p w14:paraId="42DC71A0"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1DFFE443"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documento que acredite fehacientemente su registro en el Sistema de Información Empresarial Mexicano que esté vigente al momento de la adjudicación.</w:t>
      </w:r>
    </w:p>
    <w:p w14:paraId="7CE4AFB5" w14:textId="77777777" w:rsidR="001002B9" w:rsidRPr="006B21D2" w:rsidRDefault="001002B9" w:rsidP="006B21D2">
      <w:pPr>
        <w:spacing w:line="276" w:lineRule="auto"/>
        <w:ind w:left="720"/>
        <w:rPr>
          <w:rFonts w:ascii="Arial" w:eastAsia="Times New Roman" w:hAnsi="Arial" w:cs="Arial"/>
          <w:sz w:val="20"/>
          <w:szCs w:val="20"/>
        </w:rPr>
      </w:pPr>
    </w:p>
    <w:p w14:paraId="6C35BCFF" w14:textId="78999705"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último comprobante de algún servicio del domicilio del licitante</w:t>
      </w:r>
      <w:r w:rsidR="001C5BE2">
        <w:rPr>
          <w:rFonts w:ascii="Arial" w:eastAsia="Times New Roman" w:hAnsi="Arial" w:cs="Arial"/>
          <w:sz w:val="20"/>
          <w:szCs w:val="20"/>
        </w:rPr>
        <w:t xml:space="preserve"> en el Estado de Chihuahua, así como de su domicilio fiscal.</w:t>
      </w:r>
      <w:r w:rsidRPr="006B21D2">
        <w:rPr>
          <w:rFonts w:ascii="Arial" w:eastAsia="Times New Roman" w:hAnsi="Arial" w:cs="Arial"/>
          <w:sz w:val="20"/>
          <w:szCs w:val="20"/>
        </w:rPr>
        <w:t xml:space="preserve"> </w:t>
      </w:r>
    </w:p>
    <w:p w14:paraId="64A0616B" w14:textId="77777777" w:rsidR="001002B9" w:rsidRPr="006B21D2" w:rsidRDefault="001002B9" w:rsidP="006B21D2">
      <w:pPr>
        <w:spacing w:line="276" w:lineRule="auto"/>
        <w:rPr>
          <w:rFonts w:ascii="Arial" w:eastAsia="Times New Roman" w:hAnsi="Arial" w:cs="Arial"/>
          <w:sz w:val="20"/>
          <w:szCs w:val="20"/>
        </w:rPr>
      </w:pPr>
    </w:p>
    <w:p w14:paraId="00FEE808" w14:textId="62A0BF5A" w:rsidR="001713F9" w:rsidRDefault="001002B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t>La documentación descrita en este punto deberá presentarse en el orden aquí señalado y los</w:t>
      </w:r>
      <w:r w:rsidRPr="006B21D2">
        <w:rPr>
          <w:rFonts w:ascii="Arial" w:eastAsia="Times New Roman" w:hAnsi="Arial" w:cs="Arial"/>
          <w:sz w:val="20"/>
          <w:szCs w:val="20"/>
          <w:lang w:val="es-ES_tradnl"/>
        </w:rPr>
        <w:t xml:space="preserve"> originales serán devueltos a los representantes, previo cotejo con las copias que se dejen para archivo. La Coordinación Jurídica de Pensiones deberá facilitar</w:t>
      </w:r>
      <w:r w:rsidR="00C73DEC">
        <w:rPr>
          <w:rFonts w:ascii="Arial" w:eastAsia="Times New Roman" w:hAnsi="Arial" w:cs="Arial"/>
          <w:sz w:val="20"/>
          <w:szCs w:val="20"/>
          <w:lang w:val="es-ES_tradnl"/>
        </w:rPr>
        <w:t xml:space="preserve"> la acreditación de </w:t>
      </w:r>
      <w:r w:rsidR="00AD7A7E">
        <w:rPr>
          <w:rFonts w:ascii="Arial" w:eastAsia="Times New Roman" w:hAnsi="Arial" w:cs="Arial"/>
          <w:sz w:val="20"/>
          <w:szCs w:val="20"/>
          <w:lang w:val="es-ES_tradnl"/>
        </w:rPr>
        <w:t>licitantes</w:t>
      </w:r>
      <w:r w:rsidR="00C73DEC">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 xml:space="preserve">mediante la remisión electrónica legible de los documentos antes señalados al correo </w:t>
      </w:r>
      <w:hyperlink r:id="rId14" w:history="1">
        <w:r w:rsidRPr="006B21D2">
          <w:rPr>
            <w:rFonts w:ascii="Arial" w:eastAsia="Times New Roman" w:hAnsi="Arial" w:cs="Arial"/>
            <w:color w:val="0563C1" w:themeColor="hyperlink"/>
            <w:sz w:val="20"/>
            <w:szCs w:val="20"/>
            <w:u w:val="single"/>
            <w:lang w:val="es-ES_tradnl"/>
          </w:rPr>
          <w:t>juridico.pce@chihuahua.gob.mx</w:t>
        </w:r>
      </w:hyperlink>
      <w:r w:rsidRPr="006B21D2">
        <w:rPr>
          <w:rFonts w:ascii="Arial" w:eastAsia="Times New Roman" w:hAnsi="Arial" w:cs="Arial"/>
          <w:sz w:val="20"/>
          <w:szCs w:val="20"/>
          <w:lang w:val="es-ES_tradnl"/>
        </w:rPr>
        <w:t xml:space="preserve">, debiendo exhibir previamente a la expedición de la constancia los documentos en original. </w:t>
      </w:r>
    </w:p>
    <w:p w14:paraId="3C47B35F" w14:textId="77777777" w:rsidR="00E669C6" w:rsidRDefault="00E669C6" w:rsidP="006B21D2">
      <w:pPr>
        <w:spacing w:line="276" w:lineRule="auto"/>
        <w:rPr>
          <w:rFonts w:ascii="Arial" w:eastAsia="Times New Roman" w:hAnsi="Arial" w:cs="Arial"/>
          <w:sz w:val="20"/>
          <w:szCs w:val="20"/>
          <w:lang w:val="es-ES_tradnl"/>
        </w:rPr>
      </w:pPr>
    </w:p>
    <w:p w14:paraId="2674FA0D" w14:textId="77777777" w:rsidR="00CC5627" w:rsidRPr="006B21D2" w:rsidRDefault="00CC5627" w:rsidP="006B21D2">
      <w:pPr>
        <w:spacing w:line="276" w:lineRule="auto"/>
        <w:rPr>
          <w:rFonts w:ascii="Arial" w:eastAsia="Times New Roman" w:hAnsi="Arial" w:cs="Arial"/>
          <w:sz w:val="20"/>
          <w:szCs w:val="20"/>
          <w:lang w:val="es-ES_tradnl"/>
        </w:rPr>
      </w:pPr>
    </w:p>
    <w:p w14:paraId="4E0F7141"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PRESENTACIÓN DE PROPUESTAS CONJUNTAS.</w:t>
      </w:r>
    </w:p>
    <w:p w14:paraId="4178BADB" w14:textId="77777777" w:rsidR="003F0BBD" w:rsidRPr="006B21D2" w:rsidRDefault="003F0BBD" w:rsidP="006B21D2">
      <w:pPr>
        <w:spacing w:line="276" w:lineRule="auto"/>
        <w:rPr>
          <w:rFonts w:ascii="Arial" w:eastAsia="Times New Roman" w:hAnsi="Arial" w:cs="Arial"/>
          <w:sz w:val="20"/>
          <w:szCs w:val="20"/>
        </w:rPr>
      </w:pPr>
    </w:p>
    <w:p w14:paraId="4FA5412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Dos o más licitantes podrán presentar propuesta de forma conjunta, por lo que agruparse para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cumpliendo los siguientes aspectos:  </w:t>
      </w:r>
    </w:p>
    <w:p w14:paraId="11C0FD43"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33C0BE7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w:t>
      </w:r>
      <w:r w:rsidRPr="006B21D2">
        <w:rPr>
          <w:rFonts w:ascii="Arial" w:eastAsia="Times New Roman" w:hAnsi="Arial" w:cs="Arial"/>
          <w:sz w:val="20"/>
          <w:szCs w:val="20"/>
        </w:rPr>
        <w:t xml:space="preserve"> Cualquiera de los integrantes de la agrupación, podrá presentar el escrito mediante el cual manifieste su interés en participar en la junta de aclaraciones y en el procedimiento de contratación;  </w:t>
      </w:r>
    </w:p>
    <w:p w14:paraId="0458C8BC" w14:textId="77777777" w:rsidR="00EA12A5" w:rsidRPr="006B21D2" w:rsidRDefault="00EA12A5" w:rsidP="006B21D2">
      <w:pPr>
        <w:spacing w:line="276" w:lineRule="auto"/>
        <w:rPr>
          <w:rFonts w:ascii="Arial" w:eastAsia="Times New Roman" w:hAnsi="Arial" w:cs="Arial"/>
          <w:b/>
          <w:sz w:val="20"/>
          <w:szCs w:val="20"/>
        </w:rPr>
      </w:pPr>
    </w:p>
    <w:p w14:paraId="5D19896B"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Las personas que integran la agrupación deberán celebrar en los términos de la legislación civil o mercantil, según sea el caso, el convenio de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en el que se establecerán con precisión los aspectos siguientes: </w:t>
      </w:r>
    </w:p>
    <w:p w14:paraId="37B9C5C2"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6CE46EE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1)</w:t>
      </w:r>
      <w:r w:rsidRPr="006B21D2">
        <w:rPr>
          <w:rFonts w:ascii="Arial" w:eastAsia="Times New Roman" w:hAnsi="Arial" w:cs="Arial"/>
          <w:sz w:val="20"/>
          <w:szCs w:val="20"/>
        </w:rPr>
        <w:t xml:space="preserve"> Nombre, domicilio y R.F.C. de las personas integrantes, señalando, en su caso, los datos de los instrumentos públicos con los que se acredita la existencia legal de las personas morales y, de haberlas, sus reformas y modificaciones, así como el nombre de los socios que aparezcan en éstas;  </w:t>
      </w:r>
    </w:p>
    <w:p w14:paraId="128076EE" w14:textId="77777777" w:rsidR="00EA12A5" w:rsidRPr="006B21D2" w:rsidRDefault="00EA12A5" w:rsidP="006B21D2">
      <w:pPr>
        <w:spacing w:line="276" w:lineRule="auto"/>
        <w:ind w:left="284"/>
        <w:rPr>
          <w:rFonts w:ascii="Arial" w:eastAsia="Times New Roman" w:hAnsi="Arial" w:cs="Arial"/>
          <w:sz w:val="20"/>
          <w:szCs w:val="20"/>
        </w:rPr>
      </w:pPr>
    </w:p>
    <w:p w14:paraId="655F539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lastRenderedPageBreak/>
        <w:t xml:space="preserve"> 2)</w:t>
      </w:r>
      <w:r w:rsidRPr="006B21D2">
        <w:rPr>
          <w:rFonts w:ascii="Arial" w:eastAsia="Times New Roman" w:hAnsi="Arial" w:cs="Arial"/>
          <w:sz w:val="20"/>
          <w:szCs w:val="20"/>
        </w:rPr>
        <w:t xml:space="preserve"> Nombre y domicilio de los representantes de cada una de las personas agrupadas, señalando, en su caso, los datos de las escrituras públicas con las que acrediten las facultades de representación;  </w:t>
      </w:r>
    </w:p>
    <w:p w14:paraId="15178EFF" w14:textId="77777777" w:rsidR="00EA12A5" w:rsidRPr="006B21D2" w:rsidRDefault="00EA12A5" w:rsidP="006B21D2">
      <w:pPr>
        <w:spacing w:line="276" w:lineRule="auto"/>
        <w:ind w:left="284"/>
        <w:rPr>
          <w:rFonts w:ascii="Arial" w:eastAsia="Times New Roman" w:hAnsi="Arial" w:cs="Arial"/>
          <w:sz w:val="20"/>
          <w:szCs w:val="20"/>
        </w:rPr>
      </w:pPr>
    </w:p>
    <w:p w14:paraId="43D581C3"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3)</w:t>
      </w:r>
      <w:r w:rsidRPr="006B21D2">
        <w:rPr>
          <w:rFonts w:ascii="Arial" w:eastAsia="Times New Roman" w:hAnsi="Arial" w:cs="Arial"/>
          <w:sz w:val="20"/>
          <w:szCs w:val="20"/>
        </w:rPr>
        <w:t xml:space="preserve"> Designación de un representante común, otorgándole poder amplio y suficiente, para atender todo lo relacionado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con el procedimiento de licitación pública;  </w:t>
      </w:r>
    </w:p>
    <w:p w14:paraId="70DFE75C" w14:textId="77777777" w:rsidR="00EA12A5" w:rsidRPr="006B21D2" w:rsidRDefault="00EA12A5" w:rsidP="006B21D2">
      <w:pPr>
        <w:spacing w:line="276" w:lineRule="auto"/>
        <w:ind w:left="284"/>
        <w:rPr>
          <w:rFonts w:ascii="Arial" w:eastAsia="Times New Roman" w:hAnsi="Arial" w:cs="Arial"/>
          <w:b/>
          <w:sz w:val="20"/>
          <w:szCs w:val="20"/>
        </w:rPr>
      </w:pPr>
    </w:p>
    <w:p w14:paraId="58BBA63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4)</w:t>
      </w:r>
      <w:r w:rsidRPr="006B21D2">
        <w:rPr>
          <w:rFonts w:ascii="Arial" w:eastAsia="Times New Roman" w:hAnsi="Arial" w:cs="Arial"/>
          <w:sz w:val="20"/>
          <w:szCs w:val="20"/>
        </w:rPr>
        <w:t xml:space="preserve"> Descripción de las obligaciones del contrato que a cada parte le corresponderá cumplir, así como la manera en que se exigirá el cumplimiento de las mismas</w:t>
      </w:r>
      <w:r w:rsidR="00933CE1" w:rsidRPr="006B21D2">
        <w:rPr>
          <w:rFonts w:ascii="Arial" w:eastAsia="Times New Roman" w:hAnsi="Arial" w:cs="Arial"/>
          <w:sz w:val="20"/>
          <w:szCs w:val="20"/>
        </w:rPr>
        <w:t>, incluyendo quién será el responsable de</w:t>
      </w:r>
      <w:r w:rsidR="003F0BBD" w:rsidRPr="006B21D2">
        <w:rPr>
          <w:rFonts w:ascii="Arial" w:eastAsia="Times New Roman" w:hAnsi="Arial" w:cs="Arial"/>
          <w:sz w:val="20"/>
          <w:szCs w:val="20"/>
        </w:rPr>
        <w:t xml:space="preserve"> facturar y quién de otorgar la</w:t>
      </w:r>
      <w:r w:rsidR="00933CE1" w:rsidRPr="006B21D2">
        <w:rPr>
          <w:rFonts w:ascii="Arial" w:eastAsia="Times New Roman" w:hAnsi="Arial" w:cs="Arial"/>
          <w:sz w:val="20"/>
          <w:szCs w:val="20"/>
        </w:rPr>
        <w:t xml:space="preserve"> gar</w:t>
      </w:r>
      <w:r w:rsidR="003F0BBD" w:rsidRPr="006B21D2">
        <w:rPr>
          <w:rFonts w:ascii="Arial" w:eastAsia="Times New Roman" w:hAnsi="Arial" w:cs="Arial"/>
          <w:sz w:val="20"/>
          <w:szCs w:val="20"/>
        </w:rPr>
        <w:t>antía que se requiere</w:t>
      </w:r>
      <w:r w:rsidR="00933CE1" w:rsidRPr="006B21D2">
        <w:rPr>
          <w:rFonts w:ascii="Arial" w:eastAsia="Times New Roman" w:hAnsi="Arial" w:cs="Arial"/>
          <w:sz w:val="20"/>
          <w:szCs w:val="20"/>
        </w:rPr>
        <w:t xml:space="preserve"> en las presentes bases</w:t>
      </w:r>
      <w:r w:rsidRPr="006B21D2">
        <w:rPr>
          <w:rFonts w:ascii="Arial" w:eastAsia="Times New Roman" w:hAnsi="Arial" w:cs="Arial"/>
          <w:sz w:val="20"/>
          <w:szCs w:val="20"/>
        </w:rPr>
        <w:t xml:space="preserve">; </w:t>
      </w:r>
    </w:p>
    <w:p w14:paraId="31E548B4" w14:textId="77777777" w:rsidR="00EA12A5" w:rsidRPr="006B21D2" w:rsidRDefault="00EA12A5" w:rsidP="006B21D2">
      <w:pPr>
        <w:spacing w:line="276" w:lineRule="auto"/>
        <w:ind w:left="284"/>
        <w:rPr>
          <w:rFonts w:ascii="Arial" w:eastAsia="Times New Roman" w:hAnsi="Arial" w:cs="Arial"/>
          <w:sz w:val="20"/>
          <w:szCs w:val="20"/>
        </w:rPr>
      </w:pPr>
    </w:p>
    <w:p w14:paraId="4422F35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5)</w:t>
      </w:r>
      <w:r w:rsidRPr="006B21D2">
        <w:rPr>
          <w:rFonts w:ascii="Arial" w:eastAsia="Times New Roman" w:hAnsi="Arial" w:cs="Arial"/>
          <w:sz w:val="20"/>
          <w:szCs w:val="20"/>
        </w:rPr>
        <w:t xml:space="preserve"> Estipulación expresa de que cada uno de los firmantes quedará obligado junto con los demás integrantes, ya sea en forma solidaria o mancomunada, según se convenga, para efectos del procedimiento de contratación y del contrato, en caso d</w:t>
      </w:r>
      <w:r w:rsidR="002E3B0E" w:rsidRPr="006B21D2">
        <w:rPr>
          <w:rFonts w:ascii="Arial" w:eastAsia="Times New Roman" w:hAnsi="Arial" w:cs="Arial"/>
          <w:sz w:val="20"/>
          <w:szCs w:val="20"/>
        </w:rPr>
        <w:t>e que se les adjudique el mismo;</w:t>
      </w:r>
      <w:r w:rsidRPr="006B21D2">
        <w:rPr>
          <w:rFonts w:ascii="Arial" w:eastAsia="Times New Roman" w:hAnsi="Arial" w:cs="Arial"/>
          <w:sz w:val="20"/>
          <w:szCs w:val="20"/>
        </w:rPr>
        <w:t xml:space="preserve"> y </w:t>
      </w:r>
    </w:p>
    <w:p w14:paraId="0BDF05B0" w14:textId="77777777" w:rsidR="00EA12A5" w:rsidRPr="006B21D2" w:rsidRDefault="00EA12A5" w:rsidP="006B21D2">
      <w:pPr>
        <w:spacing w:line="276" w:lineRule="auto"/>
        <w:ind w:left="284"/>
        <w:rPr>
          <w:rFonts w:ascii="Arial" w:eastAsia="Times New Roman" w:hAnsi="Arial" w:cs="Arial"/>
          <w:sz w:val="20"/>
          <w:szCs w:val="20"/>
        </w:rPr>
      </w:pPr>
    </w:p>
    <w:p w14:paraId="05E9EEAF" w14:textId="26DCC146"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6)</w:t>
      </w:r>
      <w:r w:rsidRPr="006B21D2">
        <w:rPr>
          <w:rFonts w:ascii="Arial" w:eastAsia="Times New Roman" w:hAnsi="Arial" w:cs="Arial"/>
          <w:sz w:val="20"/>
          <w:szCs w:val="20"/>
        </w:rPr>
        <w:t xml:space="preserve"> Las empresas asociadas deberán tener objetos sociales que estén</w:t>
      </w:r>
      <w:r w:rsidR="00344BAE">
        <w:rPr>
          <w:rFonts w:ascii="Arial" w:eastAsia="Times New Roman" w:hAnsi="Arial" w:cs="Arial"/>
          <w:sz w:val="20"/>
          <w:szCs w:val="20"/>
        </w:rPr>
        <w:t xml:space="preserve"> relacionadas con la materia del servicio</w:t>
      </w:r>
      <w:r w:rsidRPr="006B21D2">
        <w:rPr>
          <w:rFonts w:ascii="Arial" w:eastAsia="Times New Roman" w:hAnsi="Arial" w:cs="Arial"/>
          <w:sz w:val="20"/>
          <w:szCs w:val="20"/>
        </w:rPr>
        <w:t xml:space="preserve"> materia de licitación. </w:t>
      </w:r>
    </w:p>
    <w:p w14:paraId="7A765675" w14:textId="77777777" w:rsidR="00EA12A5" w:rsidRPr="006B21D2" w:rsidRDefault="00EA12A5" w:rsidP="006B21D2">
      <w:pPr>
        <w:spacing w:line="276" w:lineRule="auto"/>
        <w:rPr>
          <w:rFonts w:ascii="Arial" w:eastAsia="Times New Roman" w:hAnsi="Arial" w:cs="Arial"/>
          <w:b/>
          <w:sz w:val="20"/>
          <w:szCs w:val="20"/>
        </w:rPr>
      </w:pPr>
    </w:p>
    <w:p w14:paraId="28DFD11F"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w:t>
      </w:r>
      <w:r w:rsidRPr="006B21D2">
        <w:rPr>
          <w:rFonts w:ascii="Arial" w:eastAsia="Times New Roman" w:hAnsi="Arial" w:cs="Arial"/>
          <w:sz w:val="20"/>
          <w:szCs w:val="20"/>
        </w:rPr>
        <w:t xml:space="preserve"> En el acto de presentación y apertura de propuestas el representante común de la agrupación deberá señalar que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se presenta en forma conjunta y rotular los sobres con los nombres de los licitantes. En la propuesta se deberá presentar el pago del costo de participación por cualquiera de las empresas asociadas. </w:t>
      </w:r>
    </w:p>
    <w:p w14:paraId="2D666D9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4D87708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El convenio para la presentación de propuestas conjuntas se presentará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en caso de que a los licitantes que la hubieren presentado se les adjudique el contrato, dicho convenio, formará parte integrante del mismo como uno de sus anexos;  </w:t>
      </w:r>
    </w:p>
    <w:p w14:paraId="5FF4E519"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5105EC2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d) </w:t>
      </w:r>
      <w:r w:rsidRPr="006B21D2">
        <w:rPr>
          <w:rFonts w:ascii="Arial" w:eastAsia="Times New Roman" w:hAnsi="Arial" w:cs="Arial"/>
          <w:sz w:val="20"/>
          <w:szCs w:val="20"/>
        </w:rPr>
        <w:t>Se deberá indicar en la garantía de cumplimiento, que será otorgada por todas las personas integrantes de la propuesta conjunta en un solo documento. De manera preferente será otorgada mediante fianza;</w:t>
      </w:r>
      <w:r w:rsidRPr="006B21D2">
        <w:rPr>
          <w:rFonts w:ascii="Arial" w:eastAsia="Times New Roman" w:hAnsi="Arial" w:cs="Arial"/>
          <w:b/>
          <w:sz w:val="20"/>
          <w:szCs w:val="20"/>
        </w:rPr>
        <w:t xml:space="preserve"> </w:t>
      </w:r>
    </w:p>
    <w:p w14:paraId="6B41D94D" w14:textId="77777777" w:rsidR="00EA12A5" w:rsidRPr="006B21D2" w:rsidRDefault="00EA12A5" w:rsidP="006B21D2">
      <w:pPr>
        <w:spacing w:line="276" w:lineRule="auto"/>
        <w:rPr>
          <w:rFonts w:ascii="Arial" w:eastAsia="Times New Roman" w:hAnsi="Arial" w:cs="Arial"/>
          <w:b/>
          <w:sz w:val="20"/>
          <w:szCs w:val="20"/>
        </w:rPr>
      </w:pPr>
    </w:p>
    <w:p w14:paraId="583A5B34" w14:textId="77777777" w:rsidR="00EA12A5" w:rsidRPr="006B21D2" w:rsidRDefault="00EA12A5" w:rsidP="006B21D2">
      <w:pPr>
        <w:tabs>
          <w:tab w:val="left" w:pos="426"/>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e) </w:t>
      </w:r>
      <w:r w:rsidRPr="006B21D2">
        <w:rPr>
          <w:rFonts w:ascii="Arial" w:eastAsia="Times New Roman" w:hAnsi="Arial" w:cs="Arial"/>
          <w:sz w:val="20"/>
          <w:szCs w:val="20"/>
        </w:rPr>
        <w:t>La facturación y cobro se realizará por la persona o empresa qu</w:t>
      </w:r>
      <w:r w:rsidR="001B7F76" w:rsidRPr="006B21D2">
        <w:rPr>
          <w:rFonts w:ascii="Arial" w:eastAsia="Times New Roman" w:hAnsi="Arial" w:cs="Arial"/>
          <w:sz w:val="20"/>
          <w:szCs w:val="20"/>
        </w:rPr>
        <w:t xml:space="preserve">e determinen los integrantes de </w:t>
      </w:r>
      <w:r w:rsidRPr="006B21D2">
        <w:rPr>
          <w:rFonts w:ascii="Arial" w:eastAsia="Times New Roman" w:hAnsi="Arial" w:cs="Arial"/>
          <w:sz w:val="20"/>
          <w:szCs w:val="20"/>
        </w:rPr>
        <w:t>la propuesta conjunta; y</w:t>
      </w:r>
      <w:r w:rsidRPr="006B21D2">
        <w:rPr>
          <w:rFonts w:ascii="Arial" w:eastAsia="Times New Roman" w:hAnsi="Arial" w:cs="Arial"/>
          <w:b/>
          <w:sz w:val="20"/>
          <w:szCs w:val="20"/>
        </w:rPr>
        <w:t xml:space="preserve"> </w:t>
      </w:r>
    </w:p>
    <w:p w14:paraId="51C9BA06"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65837883" w14:textId="43DA640A" w:rsidR="00EA12A5" w:rsidRPr="005230CF"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supuesto de que se adjudique el contrato a los licitantes que presentaron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el convenio indicado en el inciso b) de este numeral y las facultades del apoderado legal de la agrupación que formalizará el contrato respectivo, deberán constar en escritura pública, salvo que el contrato sea firmado por todas las personas que integran la agrupación que formula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o por sus representantes legales, quienes en lo individual, deberán acreditar su respectiva personalidad a través del registro en el Padrón de Proveedores. </w:t>
      </w:r>
    </w:p>
    <w:p w14:paraId="42778EC8" w14:textId="77777777" w:rsidR="00357E6F" w:rsidRDefault="00357E6F" w:rsidP="006B21D2">
      <w:pPr>
        <w:spacing w:line="276" w:lineRule="auto"/>
        <w:rPr>
          <w:rFonts w:ascii="Arial" w:eastAsia="Times New Roman" w:hAnsi="Arial" w:cs="Arial"/>
          <w:b/>
          <w:sz w:val="20"/>
          <w:szCs w:val="20"/>
        </w:rPr>
      </w:pPr>
    </w:p>
    <w:p w14:paraId="35D8D020" w14:textId="77777777" w:rsidR="00CC5627" w:rsidRPr="006B21D2" w:rsidRDefault="00CC5627" w:rsidP="006B21D2">
      <w:pPr>
        <w:spacing w:line="276" w:lineRule="auto"/>
        <w:rPr>
          <w:rFonts w:ascii="Arial" w:eastAsia="Times New Roman" w:hAnsi="Arial" w:cs="Arial"/>
          <w:b/>
          <w:sz w:val="20"/>
          <w:szCs w:val="20"/>
        </w:rPr>
      </w:pPr>
    </w:p>
    <w:p w14:paraId="7FB32748" w14:textId="09F7490A" w:rsidR="00E72FE2" w:rsidRPr="006B21D2" w:rsidRDefault="00763300">
      <w:pPr>
        <w:pStyle w:val="Prrafodelista"/>
        <w:numPr>
          <w:ilvl w:val="1"/>
          <w:numId w:val="12"/>
        </w:numPr>
        <w:spacing w:line="276" w:lineRule="auto"/>
        <w:rPr>
          <w:rFonts w:ascii="Arial" w:hAnsi="Arial" w:cs="Arial"/>
          <w:b/>
          <w:sz w:val="20"/>
          <w:szCs w:val="20"/>
        </w:rPr>
      </w:pPr>
      <w:r>
        <w:rPr>
          <w:rFonts w:ascii="Arial" w:hAnsi="Arial" w:cs="Arial"/>
          <w:b/>
          <w:sz w:val="20"/>
          <w:szCs w:val="20"/>
        </w:rPr>
        <w:t>FALLO ADJUDICATA</w:t>
      </w:r>
      <w:r w:rsidR="003B7DDD" w:rsidRPr="006B21D2">
        <w:rPr>
          <w:rFonts w:ascii="Arial" w:hAnsi="Arial" w:cs="Arial"/>
          <w:b/>
          <w:sz w:val="20"/>
          <w:szCs w:val="20"/>
        </w:rPr>
        <w:t>RIO.</w:t>
      </w:r>
    </w:p>
    <w:p w14:paraId="16F6F25D" w14:textId="77777777" w:rsidR="00E72FE2" w:rsidRPr="006B21D2" w:rsidRDefault="00E72FE2" w:rsidP="006B21D2">
      <w:pPr>
        <w:spacing w:line="276" w:lineRule="auto"/>
        <w:rPr>
          <w:rFonts w:ascii="Arial" w:eastAsia="Times New Roman" w:hAnsi="Arial" w:cs="Arial"/>
          <w:sz w:val="20"/>
          <w:szCs w:val="20"/>
        </w:rPr>
      </w:pPr>
    </w:p>
    <w:p w14:paraId="1ABCA158" w14:textId="2F670BF6"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vez concluido el acto de presentación y apertura de propuestas técnicas y económicas, la convocante emitirá el dictamen respectivo de acuerdo al análisis de las propuestas presentadas. Con base en dicho dictamen se otorgará el fallo cor</w:t>
      </w:r>
      <w:r w:rsidR="009230F1">
        <w:rPr>
          <w:rFonts w:ascii="Arial" w:eastAsia="Times New Roman" w:hAnsi="Arial" w:cs="Arial"/>
          <w:sz w:val="20"/>
          <w:szCs w:val="20"/>
        </w:rPr>
        <w:t>respondiente a favor de aquel licitante</w:t>
      </w:r>
      <w:r w:rsidRPr="006B21D2">
        <w:rPr>
          <w:rFonts w:ascii="Arial" w:eastAsia="Times New Roman" w:hAnsi="Arial" w:cs="Arial"/>
          <w:sz w:val="20"/>
          <w:szCs w:val="20"/>
        </w:rPr>
        <w:t xml:space="preserve"> que, cumpliendo con los requisitos solicitados en </w:t>
      </w:r>
      <w:r w:rsidR="009230F1">
        <w:rPr>
          <w:rFonts w:ascii="Arial" w:eastAsia="Times New Roman" w:hAnsi="Arial" w:cs="Arial"/>
          <w:sz w:val="20"/>
          <w:szCs w:val="20"/>
        </w:rPr>
        <w:t>estas bases y sus anexos, reúna</w:t>
      </w:r>
      <w:r w:rsidRPr="006B21D2">
        <w:rPr>
          <w:rFonts w:ascii="Arial" w:eastAsia="Times New Roman" w:hAnsi="Arial" w:cs="Arial"/>
          <w:sz w:val="20"/>
          <w:szCs w:val="20"/>
        </w:rPr>
        <w:t xml:space="preserve"> las condiciones legales, </w:t>
      </w:r>
      <w:r w:rsidR="00F770FA" w:rsidRPr="006B21D2">
        <w:rPr>
          <w:rFonts w:ascii="Arial" w:eastAsia="Times New Roman" w:hAnsi="Arial" w:cs="Arial"/>
          <w:sz w:val="20"/>
          <w:szCs w:val="20"/>
        </w:rPr>
        <w:t xml:space="preserve">financieras y fiscales, </w:t>
      </w:r>
      <w:r w:rsidRPr="006B21D2">
        <w:rPr>
          <w:rFonts w:ascii="Arial" w:eastAsia="Times New Roman" w:hAnsi="Arial" w:cs="Arial"/>
          <w:sz w:val="20"/>
          <w:szCs w:val="20"/>
        </w:rPr>
        <w:t>técnicas y económicas requ</w:t>
      </w:r>
      <w:r w:rsidR="009230F1">
        <w:rPr>
          <w:rFonts w:ascii="Arial" w:eastAsia="Times New Roman" w:hAnsi="Arial" w:cs="Arial"/>
          <w:sz w:val="20"/>
          <w:szCs w:val="20"/>
        </w:rPr>
        <w:t>eridas, además de que garantice</w:t>
      </w:r>
      <w:r w:rsidRPr="006B21D2">
        <w:rPr>
          <w:rFonts w:ascii="Arial" w:eastAsia="Times New Roman" w:hAnsi="Arial" w:cs="Arial"/>
          <w:sz w:val="20"/>
          <w:szCs w:val="20"/>
        </w:rPr>
        <w:t xml:space="preserve"> satisfactoriamente el cumplimiento de las obligaciones respectivas. </w:t>
      </w:r>
    </w:p>
    <w:p w14:paraId="5186725A" w14:textId="77777777" w:rsidR="00E72FE2" w:rsidRPr="006B21D2" w:rsidRDefault="00E72FE2" w:rsidP="006B21D2">
      <w:pPr>
        <w:spacing w:line="276" w:lineRule="auto"/>
        <w:rPr>
          <w:rFonts w:ascii="Arial" w:eastAsia="Times New Roman" w:hAnsi="Arial" w:cs="Arial"/>
          <w:sz w:val="20"/>
          <w:szCs w:val="20"/>
        </w:rPr>
      </w:pPr>
    </w:p>
    <w:p w14:paraId="2DDDC82E" w14:textId="77777777"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fallo se emitirá en junta pública por escrito dentro de los veinte días naturales contados a partir de la fecha del acto de presentación y apertura, pudiéndose diferir por una sola vez hasta por veinte días naturales más, lo anterior de conformidad con lo dispuesto por el artículo 61 fracción V, de la Ley.</w:t>
      </w:r>
    </w:p>
    <w:p w14:paraId="30554C40" w14:textId="77777777" w:rsidR="00E72FE2" w:rsidRPr="006B21D2" w:rsidRDefault="00E72FE2" w:rsidP="006B21D2">
      <w:pPr>
        <w:spacing w:line="276" w:lineRule="auto"/>
        <w:rPr>
          <w:rFonts w:ascii="Arial" w:eastAsia="Times New Roman" w:hAnsi="Arial" w:cs="Arial"/>
          <w:b/>
          <w:sz w:val="20"/>
          <w:szCs w:val="20"/>
        </w:rPr>
      </w:pPr>
    </w:p>
    <w:p w14:paraId="179C8451" w14:textId="1CA8F05E" w:rsidR="005F0061"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Contra la resolución que contenga el fallo procederá el recurso de inconformidad en los términos que señala el Título Décimo de la Ley.</w:t>
      </w:r>
    </w:p>
    <w:p w14:paraId="38BFD6A1" w14:textId="77777777" w:rsidR="00357E6F" w:rsidRDefault="00357E6F" w:rsidP="006B21D2">
      <w:pPr>
        <w:spacing w:line="276" w:lineRule="auto"/>
        <w:rPr>
          <w:rFonts w:ascii="Arial" w:eastAsia="Times New Roman" w:hAnsi="Arial" w:cs="Arial"/>
          <w:sz w:val="20"/>
          <w:szCs w:val="20"/>
        </w:rPr>
      </w:pPr>
    </w:p>
    <w:p w14:paraId="14898DAB" w14:textId="77777777" w:rsidR="00CC5627" w:rsidRDefault="00CC5627" w:rsidP="006B21D2">
      <w:pPr>
        <w:spacing w:line="276" w:lineRule="auto"/>
        <w:rPr>
          <w:rFonts w:ascii="Arial" w:eastAsia="Times New Roman" w:hAnsi="Arial" w:cs="Arial"/>
          <w:sz w:val="20"/>
          <w:szCs w:val="20"/>
        </w:rPr>
      </w:pPr>
    </w:p>
    <w:p w14:paraId="1C8B6D2F" w14:textId="77777777" w:rsidR="00E624AD"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MODIFICACIONES.</w:t>
      </w:r>
    </w:p>
    <w:p w14:paraId="2BE8784C" w14:textId="77777777" w:rsidR="00E624AD" w:rsidRPr="006B21D2" w:rsidRDefault="00E624AD" w:rsidP="006B21D2">
      <w:pPr>
        <w:spacing w:line="276" w:lineRule="auto"/>
        <w:rPr>
          <w:rFonts w:ascii="Arial" w:eastAsia="Times New Roman" w:hAnsi="Arial" w:cs="Arial"/>
          <w:b/>
          <w:sz w:val="20"/>
          <w:szCs w:val="20"/>
        </w:rPr>
      </w:pPr>
    </w:p>
    <w:p w14:paraId="105BB562"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establecidas en estas bases, ni las propuestas presentadas, podrán ser negociadas o modificadas una vez iniciado el procedimiento de licitación, esto en cumplimiento al artículo 56 fracción X de la Ley.</w:t>
      </w:r>
    </w:p>
    <w:p w14:paraId="294A25CD" w14:textId="77777777" w:rsidR="00E624AD" w:rsidRPr="006B21D2" w:rsidRDefault="00E624AD" w:rsidP="006B21D2">
      <w:pPr>
        <w:spacing w:line="276" w:lineRule="auto"/>
        <w:rPr>
          <w:rFonts w:ascii="Arial" w:eastAsia="Times New Roman" w:hAnsi="Arial" w:cs="Arial"/>
          <w:sz w:val="20"/>
          <w:szCs w:val="20"/>
        </w:rPr>
      </w:pPr>
    </w:p>
    <w:p w14:paraId="129B218D" w14:textId="2E769862" w:rsidR="001713F9"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88 de la Ley, la Convocante dentro de su presupuesto aprobado y disponible, por razones fundadas, explícitas y con aprobación del Comité correspondiente, </w:t>
      </w:r>
      <w:r w:rsidR="00A66E0B">
        <w:rPr>
          <w:rFonts w:ascii="Arial" w:eastAsia="Times New Roman" w:hAnsi="Arial" w:cs="Arial"/>
          <w:sz w:val="20"/>
          <w:szCs w:val="20"/>
        </w:rPr>
        <w:t xml:space="preserve">podrá </w:t>
      </w:r>
      <w:r w:rsidRPr="006B21D2">
        <w:rPr>
          <w:rFonts w:ascii="Arial" w:eastAsia="Times New Roman" w:hAnsi="Arial" w:cs="Arial"/>
          <w:sz w:val="20"/>
          <w:szCs w:val="20"/>
        </w:rPr>
        <w:t xml:space="preserve">acordar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w:t>
      </w:r>
      <w:r w:rsidR="004070C9">
        <w:rPr>
          <w:rFonts w:ascii="Arial" w:eastAsia="Times New Roman" w:hAnsi="Arial" w:cs="Arial"/>
          <w:sz w:val="20"/>
          <w:szCs w:val="20"/>
        </w:rPr>
        <w:t>igual al pactado originalmente.</w:t>
      </w:r>
    </w:p>
    <w:p w14:paraId="4FE4ED4E" w14:textId="77777777" w:rsidR="00357E6F" w:rsidRDefault="00357E6F" w:rsidP="006B21D2">
      <w:pPr>
        <w:spacing w:line="276" w:lineRule="auto"/>
        <w:rPr>
          <w:rFonts w:ascii="Arial" w:eastAsia="Times New Roman" w:hAnsi="Arial" w:cs="Arial"/>
          <w:sz w:val="20"/>
          <w:szCs w:val="20"/>
        </w:rPr>
      </w:pPr>
    </w:p>
    <w:p w14:paraId="0A85C3B8" w14:textId="77777777" w:rsidR="00CC5627" w:rsidRDefault="00CC5627" w:rsidP="006B21D2">
      <w:pPr>
        <w:spacing w:line="276" w:lineRule="auto"/>
        <w:rPr>
          <w:rFonts w:ascii="Arial" w:eastAsia="Times New Roman" w:hAnsi="Arial" w:cs="Arial"/>
          <w:sz w:val="20"/>
          <w:szCs w:val="20"/>
        </w:rPr>
      </w:pPr>
    </w:p>
    <w:p w14:paraId="0926C4A8" w14:textId="0DCED035" w:rsidR="00E624AD" w:rsidRPr="006B21D2" w:rsidRDefault="00E624A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PENAS CONVENCIONALES</w:t>
      </w:r>
      <w:r w:rsidR="00BD5C93">
        <w:rPr>
          <w:rFonts w:ascii="Arial" w:hAnsi="Arial" w:cs="Arial"/>
          <w:b/>
          <w:sz w:val="20"/>
          <w:szCs w:val="20"/>
        </w:rPr>
        <w:t xml:space="preserve"> </w:t>
      </w:r>
    </w:p>
    <w:p w14:paraId="2F532884" w14:textId="77777777" w:rsidR="00E624AD" w:rsidRPr="006B21D2" w:rsidRDefault="00E624AD" w:rsidP="006B21D2">
      <w:pPr>
        <w:spacing w:line="276" w:lineRule="auto"/>
        <w:rPr>
          <w:rFonts w:ascii="Arial" w:eastAsia="Times New Roman" w:hAnsi="Arial" w:cs="Arial"/>
          <w:b/>
          <w:sz w:val="20"/>
          <w:szCs w:val="20"/>
        </w:rPr>
      </w:pPr>
    </w:p>
    <w:p w14:paraId="24460E5F" w14:textId="2EE7E38C"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bookmarkStart w:id="0" w:name="_Hlk194484201"/>
      <w:r w:rsidRPr="006B21D2">
        <w:rPr>
          <w:rFonts w:ascii="Arial" w:eastAsia="Times New Roman" w:hAnsi="Arial" w:cs="Arial"/>
          <w:sz w:val="20"/>
          <w:szCs w:val="20"/>
        </w:rPr>
        <w:t xml:space="preserve">Pensiones Civiles del Estado de Chihuahua </w:t>
      </w:r>
      <w:r w:rsidR="00D97483">
        <w:rPr>
          <w:rFonts w:ascii="Arial" w:eastAsia="Times New Roman" w:hAnsi="Arial" w:cs="Arial"/>
          <w:sz w:val="20"/>
          <w:szCs w:val="20"/>
        </w:rPr>
        <w:t xml:space="preserve">aplicará en caso de atraso </w:t>
      </w:r>
      <w:r w:rsidR="00B14B1B">
        <w:rPr>
          <w:rFonts w:ascii="Arial" w:eastAsia="Times New Roman" w:hAnsi="Arial" w:cs="Arial"/>
          <w:sz w:val="20"/>
          <w:szCs w:val="20"/>
        </w:rPr>
        <w:t>en el</w:t>
      </w:r>
      <w:r w:rsidR="00402076">
        <w:rPr>
          <w:rFonts w:ascii="Arial" w:eastAsia="Times New Roman" w:hAnsi="Arial" w:cs="Arial"/>
          <w:sz w:val="20"/>
          <w:szCs w:val="20"/>
        </w:rPr>
        <w:t xml:space="preserve"> servicio</w:t>
      </w:r>
      <w:r w:rsidR="00B16C0B">
        <w:rPr>
          <w:rFonts w:ascii="Arial" w:eastAsia="Times New Roman" w:hAnsi="Arial" w:cs="Arial"/>
          <w:sz w:val="20"/>
          <w:szCs w:val="20"/>
        </w:rPr>
        <w:t xml:space="preserve"> </w:t>
      </w:r>
      <w:r w:rsidRPr="006B21D2">
        <w:rPr>
          <w:rFonts w:ascii="Arial" w:eastAsia="Times New Roman" w:hAnsi="Arial" w:cs="Arial"/>
          <w:sz w:val="20"/>
          <w:szCs w:val="20"/>
        </w:rPr>
        <w:t xml:space="preserve">objeto de la licitación una pena convencional consistente en un 2% (dos por ciento) diario sobre el importe total, incluyendo el </w:t>
      </w:r>
      <w:r w:rsidR="0086292E">
        <w:rPr>
          <w:rFonts w:ascii="Arial" w:eastAsia="Times New Roman" w:hAnsi="Arial" w:cs="Arial"/>
          <w:sz w:val="20"/>
          <w:szCs w:val="20"/>
        </w:rPr>
        <w:t>I.V.A.</w:t>
      </w:r>
      <w:r w:rsidRPr="006B21D2">
        <w:rPr>
          <w:rFonts w:ascii="Arial" w:eastAsia="Times New Roman" w:hAnsi="Arial" w:cs="Arial"/>
          <w:sz w:val="20"/>
          <w:szCs w:val="20"/>
        </w:rPr>
        <w:t xml:space="preserve">, cuyo retraso no podrá exceder de un plazo de cinco días hábiles, y que no deberán exceder del monto de la garantía de cumplimiento del contrato. Transcurridos los cinco días hábiles sin que el licitante dé cumplimiento </w:t>
      </w:r>
      <w:r w:rsidR="00D97483">
        <w:rPr>
          <w:rFonts w:ascii="Arial" w:eastAsia="Times New Roman" w:hAnsi="Arial" w:cs="Arial"/>
          <w:sz w:val="20"/>
          <w:szCs w:val="20"/>
        </w:rPr>
        <w:t>al servicio a la</w:t>
      </w:r>
      <w:r w:rsidRPr="006B21D2">
        <w:rPr>
          <w:rFonts w:ascii="Arial" w:eastAsia="Times New Roman" w:hAnsi="Arial" w:cs="Arial"/>
          <w:sz w:val="20"/>
          <w:szCs w:val="20"/>
        </w:rPr>
        <w:t xml:space="preserve"> Convocante, ésta podrá dar por rescindido el contrato en su totalidad o solamente la partida motivo del incumplimiento y, hacer efectiva la garantía de cumplimiento que garantiza las obligaciones contractuales.</w:t>
      </w:r>
    </w:p>
    <w:bookmarkEnd w:id="0"/>
    <w:p w14:paraId="2EA211C1" w14:textId="77777777"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p>
    <w:p w14:paraId="1A8FD848" w14:textId="3A257C7F"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lastRenderedPageBreak/>
        <w:t xml:space="preserve">La aplicación de esta pena convencional no exime del incumplimiento que el proveedor está realizando respecto a las obligaciones contractuales, por lo que, la convocante podrá determinar la rescisión administrativa del contrato motivo del incumplimiento y, en consecuencia, hacer efectiva la garantía de cumplimiento. </w:t>
      </w:r>
    </w:p>
    <w:p w14:paraId="1B68FA5B"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25593161" w14:textId="7887594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t>Las penas convencionales establecidas que sean aplicadas y notificadas por cualquiera de los medios aplicables que se establezcan en el contrato, consistentes en el domicilio y correo electrónico del licitante adjudicado, se descontarán de los pagos que se encuentren pendientes de realizar a</w:t>
      </w:r>
      <w:r w:rsidR="004B33C7">
        <w:rPr>
          <w:rFonts w:ascii="Arial" w:hAnsi="Arial" w:cs="Arial"/>
          <w:sz w:val="20"/>
          <w:szCs w:val="20"/>
        </w:rPr>
        <w:t>l</w:t>
      </w:r>
      <w:r w:rsidRPr="006B21D2">
        <w:rPr>
          <w:rFonts w:ascii="Arial" w:hAnsi="Arial" w:cs="Arial"/>
          <w:sz w:val="20"/>
          <w:szCs w:val="20"/>
        </w:rPr>
        <w:t xml:space="preserve"> </w:t>
      </w:r>
      <w:r w:rsidR="004B33C7">
        <w:rPr>
          <w:rFonts w:ascii="Arial" w:hAnsi="Arial" w:cs="Arial"/>
          <w:sz w:val="20"/>
          <w:szCs w:val="20"/>
        </w:rPr>
        <w:t>proveedor</w:t>
      </w:r>
      <w:r w:rsidRPr="006B21D2">
        <w:rPr>
          <w:rFonts w:ascii="Arial" w:hAnsi="Arial" w:cs="Arial"/>
          <w:sz w:val="20"/>
          <w:szCs w:val="20"/>
        </w:rPr>
        <w:t xml:space="preserve">, derivados de las obligaciones contractuales. </w:t>
      </w:r>
    </w:p>
    <w:p w14:paraId="69C8122E"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3B6E548A" w14:textId="4E8BB7A1" w:rsidR="00483D97" w:rsidRDefault="00483D97" w:rsidP="006B21D2">
      <w:pPr>
        <w:tabs>
          <w:tab w:val="left" w:pos="-284"/>
          <w:tab w:val="num" w:pos="900"/>
          <w:tab w:val="left" w:pos="9498"/>
        </w:tabs>
        <w:spacing w:line="276" w:lineRule="auto"/>
        <w:contextualSpacing/>
        <w:rPr>
          <w:rFonts w:ascii="Arial" w:hAnsi="Arial" w:cs="Arial"/>
          <w:sz w:val="20"/>
          <w:szCs w:val="20"/>
        </w:rPr>
      </w:pPr>
      <w:bookmarkStart w:id="1" w:name="_Hlk194484301"/>
      <w:r w:rsidRPr="006B21D2">
        <w:rPr>
          <w:rFonts w:ascii="Arial" w:hAnsi="Arial" w:cs="Arial"/>
          <w:sz w:val="20"/>
          <w:szCs w:val="20"/>
        </w:rPr>
        <w:t xml:space="preserve">Transcurrido el plazo de los diez días hábiles otorgados para que el proveedor </w:t>
      </w:r>
      <w:r w:rsidR="00B14B1B">
        <w:rPr>
          <w:rFonts w:ascii="Arial" w:hAnsi="Arial" w:cs="Arial"/>
          <w:sz w:val="20"/>
          <w:szCs w:val="20"/>
        </w:rPr>
        <w:t xml:space="preserve">proporcione </w:t>
      </w:r>
      <w:r w:rsidR="00402076">
        <w:rPr>
          <w:rFonts w:ascii="Arial" w:hAnsi="Arial" w:cs="Arial"/>
          <w:sz w:val="20"/>
          <w:szCs w:val="20"/>
        </w:rPr>
        <w:t>el servicio</w:t>
      </w:r>
      <w:r w:rsidRPr="006B21D2">
        <w:rPr>
          <w:rFonts w:ascii="Arial" w:hAnsi="Arial" w:cs="Arial"/>
          <w:sz w:val="20"/>
          <w:szCs w:val="20"/>
        </w:rPr>
        <w:t xml:space="preserve">, sin que esto haya ocurrido, así como también después de transcurrir los cinco días hábiles de penalización, la convocante podrá </w:t>
      </w:r>
      <w:r w:rsidR="004B33C7">
        <w:rPr>
          <w:rFonts w:ascii="Arial" w:hAnsi="Arial" w:cs="Arial"/>
          <w:sz w:val="20"/>
          <w:szCs w:val="20"/>
        </w:rPr>
        <w:t>determinar la rescisión administrativa del contrato</w:t>
      </w:r>
      <w:r w:rsidR="00DE55C7" w:rsidRPr="006B21D2">
        <w:rPr>
          <w:rFonts w:ascii="Arial" w:hAnsi="Arial" w:cs="Arial"/>
          <w:sz w:val="20"/>
          <w:szCs w:val="20"/>
        </w:rPr>
        <w:t>.</w:t>
      </w:r>
    </w:p>
    <w:bookmarkEnd w:id="1"/>
    <w:p w14:paraId="652DE885" w14:textId="77777777" w:rsidR="00013A6D" w:rsidRDefault="00013A6D" w:rsidP="006B21D2">
      <w:pPr>
        <w:tabs>
          <w:tab w:val="left" w:pos="-284"/>
          <w:tab w:val="num" w:pos="900"/>
          <w:tab w:val="left" w:pos="9498"/>
        </w:tabs>
        <w:spacing w:line="276" w:lineRule="auto"/>
        <w:contextualSpacing/>
        <w:rPr>
          <w:rFonts w:ascii="Arial" w:hAnsi="Arial" w:cs="Arial"/>
          <w:sz w:val="20"/>
          <w:szCs w:val="20"/>
        </w:rPr>
      </w:pPr>
    </w:p>
    <w:p w14:paraId="769F877D" w14:textId="77777777" w:rsidR="00CC5627" w:rsidRDefault="00CC5627" w:rsidP="006B21D2">
      <w:pPr>
        <w:tabs>
          <w:tab w:val="left" w:pos="-284"/>
          <w:tab w:val="num" w:pos="900"/>
          <w:tab w:val="left" w:pos="9498"/>
        </w:tabs>
        <w:spacing w:line="276" w:lineRule="auto"/>
        <w:contextualSpacing/>
        <w:rPr>
          <w:rFonts w:ascii="Arial" w:hAnsi="Arial" w:cs="Arial"/>
          <w:sz w:val="20"/>
          <w:szCs w:val="20"/>
        </w:rPr>
      </w:pPr>
    </w:p>
    <w:p w14:paraId="0EC3C6BB" w14:textId="77777777" w:rsidR="00E624AD" w:rsidRPr="006B21D2" w:rsidRDefault="00E624AD">
      <w:pPr>
        <w:pStyle w:val="Prrafodelista"/>
        <w:numPr>
          <w:ilvl w:val="1"/>
          <w:numId w:val="12"/>
        </w:numPr>
        <w:spacing w:line="276" w:lineRule="auto"/>
        <w:ind w:left="851" w:hanging="491"/>
        <w:rPr>
          <w:rFonts w:ascii="Arial" w:hAnsi="Arial" w:cs="Arial"/>
          <w:b/>
          <w:sz w:val="20"/>
          <w:szCs w:val="20"/>
        </w:rPr>
      </w:pPr>
      <w:r w:rsidRPr="006B21D2">
        <w:rPr>
          <w:rFonts w:ascii="Arial" w:hAnsi="Arial" w:cs="Arial"/>
          <w:b/>
          <w:sz w:val="20"/>
          <w:szCs w:val="20"/>
        </w:rPr>
        <w:t>RESCISIÓN DEL CONTRATO</w:t>
      </w:r>
    </w:p>
    <w:p w14:paraId="07ABB7AC" w14:textId="77777777" w:rsidR="00E624AD" w:rsidRPr="006B21D2" w:rsidRDefault="00E624AD" w:rsidP="006B21D2">
      <w:pPr>
        <w:spacing w:line="276" w:lineRule="auto"/>
        <w:rPr>
          <w:rFonts w:ascii="Arial" w:eastAsia="Times New Roman" w:hAnsi="Arial" w:cs="Arial"/>
          <w:b/>
          <w:sz w:val="20"/>
          <w:szCs w:val="20"/>
        </w:rPr>
      </w:pPr>
    </w:p>
    <w:p w14:paraId="61B1FCC0" w14:textId="50B184EE"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Pensiones rescindirá administrativamente </w:t>
      </w:r>
      <w:r w:rsidR="00C6498D">
        <w:rPr>
          <w:rFonts w:ascii="Arial" w:eastAsia="Times New Roman" w:hAnsi="Arial" w:cs="Arial"/>
          <w:sz w:val="20"/>
          <w:szCs w:val="20"/>
        </w:rPr>
        <w:t>el</w:t>
      </w:r>
      <w:r w:rsidRPr="006B21D2">
        <w:rPr>
          <w:rFonts w:ascii="Arial" w:eastAsia="Times New Roman" w:hAnsi="Arial" w:cs="Arial"/>
          <w:sz w:val="20"/>
          <w:szCs w:val="20"/>
        </w:rPr>
        <w:t xml:space="preserve"> contrato cuando el proveedor no cumpla con las condiciones establecidas en esta Convocatoria o en el propio contrato, sin necesidad de acudir a los tribunales competentes en la materia, por lo que, de manera enunciativa, más no limitativa, se entenderá por incumplimiento:</w:t>
      </w:r>
    </w:p>
    <w:p w14:paraId="043A4598" w14:textId="77777777" w:rsidR="00E624AD" w:rsidRPr="006B21D2" w:rsidRDefault="00E624AD" w:rsidP="006B21D2">
      <w:pPr>
        <w:spacing w:line="276" w:lineRule="auto"/>
        <w:rPr>
          <w:rFonts w:ascii="Arial" w:eastAsia="Times New Roman" w:hAnsi="Arial" w:cs="Arial"/>
          <w:sz w:val="20"/>
          <w:szCs w:val="20"/>
        </w:rPr>
      </w:pPr>
    </w:p>
    <w:p w14:paraId="4A8C84A7" w14:textId="017DC075" w:rsidR="00E624AD" w:rsidRPr="006B21D2" w:rsidRDefault="000E2C56" w:rsidP="006B21D2">
      <w:pPr>
        <w:numPr>
          <w:ilvl w:val="0"/>
          <w:numId w:val="8"/>
        </w:numPr>
        <w:spacing w:line="276" w:lineRule="auto"/>
        <w:contextualSpacing/>
        <w:rPr>
          <w:rFonts w:ascii="Arial" w:eastAsia="Times New Roman" w:hAnsi="Arial" w:cs="Arial"/>
          <w:sz w:val="20"/>
          <w:szCs w:val="20"/>
        </w:rPr>
      </w:pPr>
      <w:r>
        <w:rPr>
          <w:rFonts w:ascii="Arial" w:hAnsi="Arial" w:cs="Arial"/>
          <w:sz w:val="20"/>
          <w:szCs w:val="20"/>
        </w:rPr>
        <w:t xml:space="preserve">El no </w:t>
      </w:r>
      <w:r w:rsidR="00B14B1B">
        <w:rPr>
          <w:rFonts w:ascii="Arial" w:hAnsi="Arial" w:cs="Arial"/>
          <w:sz w:val="20"/>
          <w:szCs w:val="20"/>
        </w:rPr>
        <w:t xml:space="preserve">proporcionar </w:t>
      </w:r>
      <w:r>
        <w:rPr>
          <w:rFonts w:ascii="Arial" w:hAnsi="Arial" w:cs="Arial"/>
          <w:sz w:val="20"/>
          <w:szCs w:val="20"/>
        </w:rPr>
        <w:t xml:space="preserve">el </w:t>
      </w:r>
      <w:r w:rsidR="00402076">
        <w:rPr>
          <w:rFonts w:ascii="Arial" w:hAnsi="Arial" w:cs="Arial"/>
          <w:sz w:val="20"/>
          <w:szCs w:val="20"/>
        </w:rPr>
        <w:t>servicio</w:t>
      </w:r>
      <w:r w:rsidR="004B33C7" w:rsidRPr="006B21D2">
        <w:rPr>
          <w:rFonts w:ascii="Arial" w:hAnsi="Arial" w:cs="Arial"/>
          <w:sz w:val="20"/>
          <w:szCs w:val="20"/>
        </w:rPr>
        <w:t xml:space="preserve"> </w:t>
      </w:r>
      <w:r w:rsidR="004B33C7">
        <w:rPr>
          <w:rFonts w:ascii="Arial" w:hAnsi="Arial" w:cs="Arial"/>
          <w:sz w:val="20"/>
          <w:szCs w:val="20"/>
        </w:rPr>
        <w:t>en la fecha establecida</w:t>
      </w:r>
      <w:r w:rsidR="009B7A7A" w:rsidRPr="006B21D2">
        <w:rPr>
          <w:rFonts w:ascii="Arial" w:hAnsi="Arial" w:cs="Arial"/>
          <w:sz w:val="20"/>
          <w:szCs w:val="20"/>
        </w:rPr>
        <w:t xml:space="preserve"> </w:t>
      </w:r>
      <w:r w:rsidR="00BB4D26" w:rsidRPr="006B21D2">
        <w:rPr>
          <w:rFonts w:ascii="Arial" w:hAnsi="Arial" w:cs="Arial"/>
          <w:sz w:val="20"/>
          <w:szCs w:val="20"/>
        </w:rPr>
        <w:t>para la entrega de</w:t>
      </w:r>
      <w:r w:rsidR="004B33C7">
        <w:rPr>
          <w:rFonts w:ascii="Arial" w:hAnsi="Arial" w:cs="Arial"/>
          <w:sz w:val="20"/>
          <w:szCs w:val="20"/>
        </w:rPr>
        <w:t>l mismo</w:t>
      </w:r>
      <w:r w:rsidR="005846C5">
        <w:rPr>
          <w:rFonts w:ascii="Arial" w:hAnsi="Arial" w:cs="Arial"/>
          <w:sz w:val="20"/>
          <w:szCs w:val="20"/>
        </w:rPr>
        <w:t>, misma que se establece en las</w:t>
      </w:r>
      <w:r w:rsidR="00BB4D26" w:rsidRPr="006B21D2">
        <w:rPr>
          <w:rFonts w:ascii="Arial" w:hAnsi="Arial" w:cs="Arial"/>
          <w:sz w:val="20"/>
          <w:szCs w:val="20"/>
        </w:rPr>
        <w:t xml:space="preserve"> presentes bases y en el contrato correspondiente. </w:t>
      </w:r>
    </w:p>
    <w:p w14:paraId="0BC9C97F" w14:textId="77777777" w:rsidR="009B7A7A" w:rsidRPr="006B21D2" w:rsidRDefault="009B7A7A" w:rsidP="006B21D2">
      <w:pPr>
        <w:spacing w:line="276" w:lineRule="auto"/>
        <w:ind w:left="720"/>
        <w:contextualSpacing/>
        <w:rPr>
          <w:rFonts w:ascii="Arial" w:eastAsia="Times New Roman" w:hAnsi="Arial" w:cs="Arial"/>
          <w:sz w:val="20"/>
          <w:szCs w:val="20"/>
        </w:rPr>
      </w:pPr>
    </w:p>
    <w:p w14:paraId="5743C3E9" w14:textId="7BBAE846"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 xml:space="preserve">Cuando el </w:t>
      </w:r>
      <w:r w:rsidR="00CA194F">
        <w:rPr>
          <w:rFonts w:ascii="Arial" w:hAnsi="Arial" w:cs="Arial"/>
          <w:sz w:val="20"/>
          <w:szCs w:val="20"/>
        </w:rPr>
        <w:t>licitante adjudicado</w:t>
      </w:r>
      <w:r w:rsidRPr="006B21D2">
        <w:rPr>
          <w:rFonts w:ascii="Arial" w:hAnsi="Arial" w:cs="Arial"/>
          <w:sz w:val="20"/>
          <w:szCs w:val="20"/>
        </w:rPr>
        <w:t xml:space="preserve"> ceda total o parcialmente, bajo cualquier título, los derechos y obligaciones a que se refiera el contrato, con excepción de los derechos de cobro, en cuyo caso se deberá contar con el consentimiento de Pensiones.</w:t>
      </w:r>
    </w:p>
    <w:p w14:paraId="5DBF9304" w14:textId="77777777" w:rsidR="00E624AD" w:rsidRPr="006B21D2" w:rsidRDefault="00E624AD" w:rsidP="006B21D2">
      <w:pPr>
        <w:spacing w:line="276" w:lineRule="auto"/>
        <w:ind w:left="720"/>
        <w:contextualSpacing/>
        <w:rPr>
          <w:rFonts w:ascii="Arial" w:eastAsia="Times New Roman" w:hAnsi="Arial" w:cs="Arial"/>
          <w:sz w:val="20"/>
          <w:szCs w:val="20"/>
        </w:rPr>
      </w:pPr>
    </w:p>
    <w:p w14:paraId="1977E456" w14:textId="77777777"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la autoridad competente declare el estado de quiebra, la suspensión de pagos o alguna situación distinta, que sea análoga o equivalente y que afecte el patrimonio del proveedor.</w:t>
      </w:r>
    </w:p>
    <w:p w14:paraId="277F6F97" w14:textId="77777777" w:rsidR="009B7A7A" w:rsidRPr="006B21D2" w:rsidRDefault="009B7A7A" w:rsidP="006B21D2">
      <w:pPr>
        <w:pStyle w:val="Prrafodelista"/>
        <w:spacing w:line="276" w:lineRule="auto"/>
        <w:rPr>
          <w:rFonts w:ascii="Arial" w:hAnsi="Arial" w:cs="Arial"/>
          <w:sz w:val="20"/>
          <w:szCs w:val="20"/>
        </w:rPr>
      </w:pPr>
    </w:p>
    <w:p w14:paraId="5EE8BE1C" w14:textId="1B652421"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 xml:space="preserve">Cuando </w:t>
      </w:r>
      <w:r w:rsidR="004B33C7">
        <w:rPr>
          <w:rFonts w:ascii="Arial" w:hAnsi="Arial" w:cs="Arial"/>
          <w:sz w:val="20"/>
          <w:szCs w:val="20"/>
        </w:rPr>
        <w:t>el servicio</w:t>
      </w:r>
      <w:r w:rsidRPr="006B21D2">
        <w:rPr>
          <w:rFonts w:ascii="Arial" w:hAnsi="Arial" w:cs="Arial"/>
          <w:sz w:val="20"/>
          <w:szCs w:val="20"/>
        </w:rPr>
        <w:t xml:space="preserve"> no cumpla con las especificaciones señaladas.</w:t>
      </w:r>
    </w:p>
    <w:p w14:paraId="21D2123D" w14:textId="77777777" w:rsidR="00E624AD" w:rsidRPr="006B21D2" w:rsidRDefault="00E624AD" w:rsidP="006B21D2">
      <w:pPr>
        <w:widowControl w:val="0"/>
        <w:spacing w:line="276" w:lineRule="auto"/>
        <w:contextualSpacing/>
        <w:rPr>
          <w:rFonts w:ascii="Arial" w:eastAsia="Times New Roman" w:hAnsi="Arial" w:cs="Arial"/>
          <w:sz w:val="20"/>
          <w:szCs w:val="20"/>
        </w:rPr>
      </w:pPr>
    </w:p>
    <w:p w14:paraId="13126E60" w14:textId="77777777"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no se haga entrega de la fianza de garantía de cumplimiento del contrato en el tiempo que marca le Ley.</w:t>
      </w:r>
    </w:p>
    <w:p w14:paraId="452125E7" w14:textId="77777777" w:rsidR="009B7A7A" w:rsidRPr="006B21D2" w:rsidRDefault="009B7A7A" w:rsidP="006B21D2">
      <w:pPr>
        <w:pStyle w:val="Prrafodelista"/>
        <w:spacing w:line="276" w:lineRule="auto"/>
        <w:rPr>
          <w:rFonts w:ascii="Arial" w:hAnsi="Arial" w:cs="Arial"/>
          <w:sz w:val="20"/>
          <w:szCs w:val="20"/>
        </w:rPr>
      </w:pPr>
    </w:p>
    <w:p w14:paraId="23B7DE45" w14:textId="77777777" w:rsidR="009B7A7A"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C</w:t>
      </w:r>
      <w:r w:rsidRPr="006B21D2">
        <w:rPr>
          <w:rFonts w:ascii="Arial" w:hAnsi="Arial" w:cs="Arial"/>
          <w:sz w:val="20"/>
          <w:szCs w:val="20"/>
        </w:rPr>
        <w:t>uando se compruebe que el proveedor falseó la información proporcionada durante el proceso relacionado con sus obligaciones fiscales de acuerdo a lo establecido en el artículo 32 D del Código Fiscal de la Federación.</w:t>
      </w:r>
    </w:p>
    <w:p w14:paraId="5FD6BE41" w14:textId="77777777" w:rsidR="009B7A7A" w:rsidRPr="006B21D2" w:rsidRDefault="009B7A7A" w:rsidP="006B21D2">
      <w:pPr>
        <w:widowControl w:val="0"/>
        <w:spacing w:line="276" w:lineRule="auto"/>
        <w:ind w:left="720"/>
        <w:contextualSpacing/>
        <w:rPr>
          <w:rFonts w:ascii="Arial" w:eastAsia="Times New Roman" w:hAnsi="Arial" w:cs="Arial"/>
          <w:sz w:val="20"/>
          <w:szCs w:val="20"/>
        </w:rPr>
      </w:pPr>
    </w:p>
    <w:p w14:paraId="4C4D9E80"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Pensiones iniciará el procedimiento de rescisión de contrato y en su caso hará efectiva la fianza de cumplimiento.</w:t>
      </w:r>
    </w:p>
    <w:p w14:paraId="58C67B00" w14:textId="77777777" w:rsidR="00E624AD" w:rsidRPr="006B21D2" w:rsidRDefault="00E624AD" w:rsidP="006B21D2">
      <w:pPr>
        <w:spacing w:line="276" w:lineRule="auto"/>
        <w:rPr>
          <w:rFonts w:ascii="Arial" w:eastAsia="Times New Roman" w:hAnsi="Arial" w:cs="Arial"/>
          <w:sz w:val="20"/>
          <w:szCs w:val="20"/>
        </w:rPr>
      </w:pPr>
    </w:p>
    <w:p w14:paraId="51699B6C"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procedimiento de rescisión se llevará a cabo conforme a lo establecido en el artículo 90 de la Ley, siendo este el siguiente:</w:t>
      </w:r>
    </w:p>
    <w:p w14:paraId="5B7C51B4" w14:textId="77777777" w:rsidR="00E624AD" w:rsidRDefault="00E624AD" w:rsidP="006B21D2">
      <w:pPr>
        <w:spacing w:line="276" w:lineRule="auto"/>
        <w:rPr>
          <w:rFonts w:ascii="Arial" w:eastAsia="Times New Roman" w:hAnsi="Arial" w:cs="Arial"/>
          <w:sz w:val="20"/>
          <w:szCs w:val="20"/>
        </w:rPr>
      </w:pPr>
    </w:p>
    <w:p w14:paraId="538289B4" w14:textId="367503CB"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w:t>
      </w:r>
      <w:r w:rsidRPr="002418BB">
        <w:rPr>
          <w:rFonts w:ascii="Arial" w:eastAsia="Times New Roman" w:hAnsi="Arial" w:cs="Arial"/>
          <w:sz w:val="20"/>
          <w:szCs w:val="20"/>
        </w:rPr>
        <w:t xml:space="preserve">   Se iniciará a partir de que al proveedor le sea comunicado por escrito el incumplimiento en que haya incurrido, para que en un término de cinco días hábiles exponga lo que a su derecho</w:t>
      </w:r>
      <w:r>
        <w:rPr>
          <w:rFonts w:ascii="Arial" w:eastAsia="Times New Roman" w:hAnsi="Arial" w:cs="Arial"/>
          <w:sz w:val="20"/>
          <w:szCs w:val="20"/>
        </w:rPr>
        <w:t xml:space="preserve"> </w:t>
      </w:r>
      <w:r w:rsidRPr="002418BB">
        <w:rPr>
          <w:rFonts w:ascii="Arial" w:eastAsia="Times New Roman" w:hAnsi="Arial" w:cs="Arial"/>
          <w:sz w:val="20"/>
          <w:szCs w:val="20"/>
        </w:rPr>
        <w:t xml:space="preserve">convenga y aporte, en su caso, las pruebas que estime pertinentes. </w:t>
      </w:r>
    </w:p>
    <w:p w14:paraId="51E9AF4F"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3113716E" w14:textId="79B4D68B"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II.</w:t>
      </w:r>
      <w:r w:rsidRPr="002418BB">
        <w:rPr>
          <w:rFonts w:ascii="Arial" w:eastAsia="Times New Roman" w:hAnsi="Arial" w:cs="Arial"/>
          <w:sz w:val="20"/>
          <w:szCs w:val="20"/>
        </w:rPr>
        <w:t xml:space="preserve"> Transcurrido el término a que se refiere la fracción anterior, el ente público contará con un plazo de quince días hábiles para resolver, considerando los argumentos y pruebas que hubiere hecho</w:t>
      </w:r>
      <w:r>
        <w:rPr>
          <w:rFonts w:ascii="Arial" w:eastAsia="Times New Roman" w:hAnsi="Arial" w:cs="Arial"/>
          <w:sz w:val="20"/>
          <w:szCs w:val="20"/>
        </w:rPr>
        <w:t xml:space="preserve"> </w:t>
      </w:r>
      <w:r w:rsidRPr="002418BB">
        <w:rPr>
          <w:rFonts w:ascii="Arial" w:eastAsia="Times New Roman" w:hAnsi="Arial" w:cs="Arial"/>
          <w:sz w:val="20"/>
          <w:szCs w:val="20"/>
        </w:rPr>
        <w:t xml:space="preserve">valer el proveedor. La determinación de dar o no por rescindido el contrato deberá ser debidamente fundamentada, motivada y comunicada al proveedor dentro de dicho plazo. </w:t>
      </w:r>
    </w:p>
    <w:p w14:paraId="51F35024"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53547A0E" w14:textId="29978FD1"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III.</w:t>
      </w:r>
      <w:r w:rsidRPr="002418BB">
        <w:rPr>
          <w:rFonts w:ascii="Arial" w:eastAsia="Times New Roman" w:hAnsi="Arial" w:cs="Arial"/>
          <w:sz w:val="20"/>
          <w:szCs w:val="20"/>
        </w:rPr>
        <w:t xml:space="preserve"> Por lo que toca al procedimiento de rescisión será aplicable en lo conducente el régimen de notificaciones previsto para la inconformidad en el artículo 117 y en el Reglamento. </w:t>
      </w:r>
    </w:p>
    <w:p w14:paraId="6ADB4F1D"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7A76F82E"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IV.</w:t>
      </w:r>
      <w:r w:rsidRPr="002418BB">
        <w:rPr>
          <w:rFonts w:ascii="Arial" w:eastAsia="Times New Roman" w:hAnsi="Arial" w:cs="Arial"/>
          <w:sz w:val="20"/>
          <w:szCs w:val="20"/>
        </w:rPr>
        <w:t xml:space="preserve"> Cuando se rescinda el contrato se formulará el finiquito correspondiente, a efecto de hacer </w:t>
      </w:r>
    </w:p>
    <w:p w14:paraId="411BE53C"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constar los pagos que deba efectuar el ente público por concepto de los bienes recibidos o los </w:t>
      </w:r>
    </w:p>
    <w:p w14:paraId="37753209" w14:textId="6636179F" w:rsid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servicios prestados hasta el momento de la rescisión.</w:t>
      </w:r>
    </w:p>
    <w:p w14:paraId="67108B7E" w14:textId="77777777" w:rsidR="002418BB" w:rsidRDefault="002418BB" w:rsidP="006B21D2">
      <w:pPr>
        <w:spacing w:line="276" w:lineRule="auto"/>
        <w:rPr>
          <w:rFonts w:ascii="Arial" w:eastAsia="Times New Roman" w:hAnsi="Arial" w:cs="Arial"/>
          <w:sz w:val="20"/>
          <w:szCs w:val="20"/>
        </w:rPr>
      </w:pPr>
    </w:p>
    <w:p w14:paraId="25E80BD8" w14:textId="0DC4CE86"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Iniciado un procedimiento de conciliación, los entes públicos, bajo su responsabilidad, podrán suspender el trámite del procedimiento de rescisión. </w:t>
      </w:r>
    </w:p>
    <w:p w14:paraId="521B1A4F"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00D6B36" w14:textId="672C3448"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Si previamente a la determinación de dar por rescindido el contrato, se hiciere entrega de los bienes o se prestaren los servicios, el procedimiento iniciado quedará sin efecto, previa aceptación y verificación del ente público de que continúa vigente la necesidad de los mismos, aplicando, en su caso, las penas convencionales correspondientes. </w:t>
      </w:r>
    </w:p>
    <w:p w14:paraId="6DD6BC00"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61F7447C"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El ente público podrá determinar no dar por rescindido el contrato, cuando durante el procedimiento </w:t>
      </w:r>
    </w:p>
    <w:p w14:paraId="5EB213BB" w14:textId="6A863495"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advierta que la rescisión del contrato pudiera ocasionar algún daño o afectación a las funciones que tiene encomendadas; en este supuesto, deberá justificar que los impactos económicos o de operación que se ocasionarían con la rescisión del contrato resultarían más inconvenientes.  </w:t>
      </w:r>
    </w:p>
    <w:p w14:paraId="70ABCA24"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DD785D8" w14:textId="09D0F4D9"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Al no dar por rescindido el contrato, el ente público establecerá con el proveedor otro plazo, que le permita subsanar el incumplimiento que hubiere motivado el inicio del procedimiento. El convenio modificatorio que al efecto se celebre deberá atender a las condiciones previstas por los dos últimos párrafos del artículo 88 de esta Ley.  </w:t>
      </w:r>
    </w:p>
    <w:p w14:paraId="70367560"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5554C49" w14:textId="36D88B0F"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Cuando por motivo del atraso en la entrega de los bienes o la prestación de los servicios, o el procedimiento de rescisión se ubique en un ejercicio fiscal diferente a aquel en que hubiere sido adjudicado el contrato, el ente público podrá recibir los bienes o servicios, previa verificación de que </w:t>
      </w:r>
    </w:p>
    <w:p w14:paraId="6365FBEB" w14:textId="2C5BA208"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lastRenderedPageBreak/>
        <w:t xml:space="preserve">continúa vigente la necesidad de los mismos y se cuenta con disponibilidad presupuestaria del ejercicio fiscal vigente, debiendo modificarse la vigencia del contrato con los precios originalmente pactados.  </w:t>
      </w:r>
    </w:p>
    <w:p w14:paraId="5A7E4814"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44B78020" w14:textId="399FFBB6" w:rsidR="002418BB"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Cualquier pacto en contrario a lo dispuesto en este artículo se considerará nulo.</w:t>
      </w:r>
    </w:p>
    <w:p w14:paraId="7DA46BDF" w14:textId="77777777" w:rsidR="002418BB" w:rsidRDefault="002418BB" w:rsidP="006B21D2">
      <w:pPr>
        <w:spacing w:line="276" w:lineRule="auto"/>
        <w:rPr>
          <w:rFonts w:ascii="Arial" w:eastAsia="Times New Roman" w:hAnsi="Arial" w:cs="Arial"/>
          <w:sz w:val="20"/>
          <w:szCs w:val="20"/>
        </w:rPr>
      </w:pPr>
    </w:p>
    <w:p w14:paraId="037F7B6D" w14:textId="77777777" w:rsidR="006A4130" w:rsidRPr="006B21D2" w:rsidRDefault="006A4130" w:rsidP="006B21D2">
      <w:pPr>
        <w:spacing w:line="276" w:lineRule="auto"/>
        <w:rPr>
          <w:rFonts w:ascii="Arial" w:eastAsia="Times New Roman" w:hAnsi="Arial" w:cs="Arial"/>
          <w:sz w:val="20"/>
          <w:szCs w:val="20"/>
        </w:rPr>
      </w:pPr>
    </w:p>
    <w:p w14:paraId="227EDC56" w14:textId="77777777" w:rsidR="00E624AD" w:rsidRPr="006B21D2" w:rsidRDefault="00E624AD">
      <w:pPr>
        <w:pStyle w:val="Prrafodelista"/>
        <w:numPr>
          <w:ilvl w:val="1"/>
          <w:numId w:val="12"/>
        </w:numPr>
        <w:spacing w:line="276" w:lineRule="auto"/>
        <w:ind w:left="851" w:hanging="491"/>
        <w:rPr>
          <w:rFonts w:ascii="Arial" w:hAnsi="Arial" w:cs="Arial"/>
          <w:b/>
          <w:sz w:val="20"/>
          <w:szCs w:val="20"/>
        </w:rPr>
      </w:pPr>
      <w:r w:rsidRPr="006B21D2">
        <w:rPr>
          <w:rFonts w:ascii="Arial" w:hAnsi="Arial" w:cs="Arial"/>
          <w:b/>
          <w:sz w:val="20"/>
          <w:szCs w:val="20"/>
        </w:rPr>
        <w:t>TERMINACIÓN ANTICIPADA DEL CONTRATO.</w:t>
      </w:r>
    </w:p>
    <w:p w14:paraId="77D78C3C" w14:textId="77777777" w:rsidR="00E624AD" w:rsidRPr="006B21D2" w:rsidRDefault="00E624AD" w:rsidP="006B21D2">
      <w:pPr>
        <w:spacing w:line="276" w:lineRule="auto"/>
        <w:rPr>
          <w:rFonts w:ascii="Arial" w:eastAsia="Times New Roman" w:hAnsi="Arial" w:cs="Arial"/>
          <w:sz w:val="20"/>
          <w:szCs w:val="20"/>
        </w:rPr>
      </w:pPr>
    </w:p>
    <w:p w14:paraId="22A3B137" w14:textId="4C28CACE" w:rsidR="001713F9"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91 de la Ley, Pensiones podrá dar por terminado anticipadamente el contrato, cuando por causas justificadas se extinga la necesidad de requerir </w:t>
      </w:r>
      <w:r w:rsidR="00B90382">
        <w:rPr>
          <w:rFonts w:ascii="Arial" w:eastAsia="Times New Roman" w:hAnsi="Arial" w:cs="Arial"/>
          <w:sz w:val="20"/>
          <w:szCs w:val="20"/>
        </w:rPr>
        <w:t xml:space="preserve">el servicio </w:t>
      </w:r>
      <w:r w:rsidRPr="006B21D2">
        <w:rPr>
          <w:rFonts w:ascii="Arial" w:eastAsia="Times New Roman" w:hAnsi="Arial" w:cs="Arial"/>
          <w:sz w:val="20"/>
          <w:szCs w:val="20"/>
        </w:rPr>
        <w:t>originalmente cont</w:t>
      </w:r>
      <w:r w:rsidR="00B90382">
        <w:rPr>
          <w:rFonts w:ascii="Arial" w:eastAsia="Times New Roman" w:hAnsi="Arial" w:cs="Arial"/>
          <w:sz w:val="20"/>
          <w:szCs w:val="20"/>
        </w:rPr>
        <w:t>ratado</w:t>
      </w:r>
      <w:r w:rsidRPr="006B21D2">
        <w:rPr>
          <w:rFonts w:ascii="Arial" w:eastAsia="Times New Roman" w:hAnsi="Arial" w:cs="Arial"/>
          <w:sz w:val="20"/>
          <w:szCs w:val="20"/>
        </w:rPr>
        <w:t xml:space="preserve"> y se demuestre que de continuar con el cumplimiento de las obligaciones pactadas, se ocasionaría un daño o perjuicio al Estado, o se determine la nulidad de los actos que dieron origen al contrato, con motivo de la resolución de una inconformidad o intervención de oficio emitida por la Función </w:t>
      </w:r>
      <w:r w:rsidR="004070C9">
        <w:rPr>
          <w:rFonts w:ascii="Arial" w:eastAsia="Times New Roman" w:hAnsi="Arial" w:cs="Arial"/>
          <w:sz w:val="20"/>
          <w:szCs w:val="20"/>
        </w:rPr>
        <w:t>Pública o autoridad competente.</w:t>
      </w:r>
    </w:p>
    <w:p w14:paraId="29F132D9" w14:textId="77777777" w:rsidR="00357E6F" w:rsidRDefault="00357E6F" w:rsidP="006B21D2">
      <w:pPr>
        <w:spacing w:line="276" w:lineRule="auto"/>
        <w:rPr>
          <w:rFonts w:ascii="Arial" w:eastAsia="Times New Roman" w:hAnsi="Arial" w:cs="Arial"/>
          <w:sz w:val="20"/>
          <w:szCs w:val="20"/>
        </w:rPr>
      </w:pPr>
    </w:p>
    <w:p w14:paraId="7F4646D9" w14:textId="77777777" w:rsidR="00CC5627" w:rsidRPr="006B21D2" w:rsidRDefault="00CC5627" w:rsidP="006B21D2">
      <w:pPr>
        <w:spacing w:line="276" w:lineRule="auto"/>
        <w:rPr>
          <w:rFonts w:ascii="Arial" w:eastAsia="Times New Roman" w:hAnsi="Arial" w:cs="Arial"/>
          <w:sz w:val="20"/>
          <w:szCs w:val="20"/>
        </w:rPr>
      </w:pPr>
    </w:p>
    <w:p w14:paraId="4A774F61" w14:textId="77777777" w:rsidR="003B7DDD" w:rsidRPr="006B21D2" w:rsidRDefault="007475E0">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INSTRUCCIONES PARA ELABORAR LAS PROPUESTAS.</w:t>
      </w:r>
    </w:p>
    <w:p w14:paraId="5E2D1507" w14:textId="77777777" w:rsidR="003B7DDD" w:rsidRPr="006B21D2" w:rsidRDefault="003B7DDD" w:rsidP="006B21D2">
      <w:pPr>
        <w:spacing w:line="276" w:lineRule="auto"/>
        <w:rPr>
          <w:rFonts w:ascii="Arial" w:eastAsia="Times New Roman" w:hAnsi="Arial" w:cs="Arial"/>
          <w:b/>
          <w:sz w:val="20"/>
          <w:szCs w:val="20"/>
        </w:rPr>
      </w:pPr>
    </w:p>
    <w:p w14:paraId="028C90C1" w14:textId="77777777" w:rsidR="003B7DDD" w:rsidRPr="005F0061" w:rsidRDefault="003B7DDD" w:rsidP="006B21D2">
      <w:pPr>
        <w:spacing w:line="276" w:lineRule="auto"/>
        <w:rPr>
          <w:rFonts w:ascii="Arial" w:hAnsi="Arial" w:cs="Arial"/>
          <w:bCs/>
          <w:sz w:val="20"/>
          <w:szCs w:val="20"/>
        </w:rPr>
      </w:pPr>
      <w:r w:rsidRPr="005F0061">
        <w:rPr>
          <w:rFonts w:ascii="Arial" w:hAnsi="Arial" w:cs="Arial"/>
          <w:bCs/>
          <w:sz w:val="20"/>
          <w:szCs w:val="20"/>
        </w:rPr>
        <w:t>Para la elaboración de su propuesta se deberá considerar lo siguiente:</w:t>
      </w:r>
    </w:p>
    <w:p w14:paraId="6599DC1B" w14:textId="77777777" w:rsidR="00BB4D26" w:rsidRPr="006B21D2" w:rsidRDefault="00BB4D26" w:rsidP="006B21D2">
      <w:pPr>
        <w:spacing w:line="276" w:lineRule="auto"/>
        <w:rPr>
          <w:rFonts w:ascii="Arial" w:hAnsi="Arial" w:cs="Arial"/>
          <w:b/>
          <w:sz w:val="20"/>
          <w:szCs w:val="20"/>
        </w:rPr>
      </w:pPr>
    </w:p>
    <w:p w14:paraId="5A9DE727"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Se presentarán por escrito en idioma español y en papel preferentemente membretado, así como todo lo relacionado con las mismas y dirigidas al COMITÉ DE ADQUISICIONES, ARRENDAMIENTOS Y SERVICIOS DE PENSIONES CIVILES DEL ESTADO DE CHIHUAHUA.</w:t>
      </w:r>
    </w:p>
    <w:p w14:paraId="76B9B0DC" w14:textId="77777777" w:rsidR="003B7DDD" w:rsidRPr="006B21D2" w:rsidRDefault="003B7DDD" w:rsidP="006B21D2">
      <w:pPr>
        <w:spacing w:line="276" w:lineRule="auto"/>
        <w:ind w:left="660"/>
        <w:rPr>
          <w:rFonts w:ascii="Arial" w:eastAsia="Times New Roman" w:hAnsi="Arial" w:cs="Arial"/>
          <w:sz w:val="20"/>
          <w:szCs w:val="20"/>
        </w:rPr>
      </w:pPr>
    </w:p>
    <w:p w14:paraId="4CC2E520" w14:textId="5C7CEB7C"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Deberá presentar su propuesta sobre </w:t>
      </w:r>
      <w:r w:rsidR="00B90382">
        <w:rPr>
          <w:rFonts w:ascii="Arial" w:eastAsia="Times New Roman" w:hAnsi="Arial" w:cs="Arial"/>
          <w:sz w:val="20"/>
          <w:szCs w:val="20"/>
        </w:rPr>
        <w:t>la partida única</w:t>
      </w:r>
      <w:r w:rsidR="00856C6B" w:rsidRPr="006B21D2">
        <w:rPr>
          <w:rFonts w:ascii="Arial" w:eastAsia="Times New Roman" w:hAnsi="Arial" w:cs="Arial"/>
          <w:sz w:val="20"/>
          <w:szCs w:val="20"/>
        </w:rPr>
        <w:t xml:space="preserve"> en la</w:t>
      </w:r>
      <w:r w:rsidR="00BB4D26" w:rsidRPr="006B21D2">
        <w:rPr>
          <w:rFonts w:ascii="Arial" w:eastAsia="Times New Roman" w:hAnsi="Arial" w:cs="Arial"/>
          <w:sz w:val="20"/>
          <w:szCs w:val="20"/>
        </w:rPr>
        <w:t xml:space="preserve"> que </w:t>
      </w:r>
      <w:r w:rsidR="00B90382">
        <w:rPr>
          <w:rFonts w:ascii="Arial" w:eastAsia="Times New Roman" w:hAnsi="Arial" w:cs="Arial"/>
          <w:sz w:val="20"/>
          <w:szCs w:val="20"/>
        </w:rPr>
        <w:t>participa plasmada</w:t>
      </w:r>
      <w:r w:rsidR="00BB4D26" w:rsidRPr="006B21D2">
        <w:rPr>
          <w:rFonts w:ascii="Arial" w:eastAsia="Times New Roman" w:hAnsi="Arial" w:cs="Arial"/>
          <w:sz w:val="20"/>
          <w:szCs w:val="20"/>
        </w:rPr>
        <w:t xml:space="preserve"> en el</w:t>
      </w:r>
      <w:r w:rsidRPr="006B21D2">
        <w:rPr>
          <w:rFonts w:ascii="Arial" w:eastAsia="Times New Roman" w:hAnsi="Arial" w:cs="Arial"/>
          <w:sz w:val="20"/>
          <w:szCs w:val="20"/>
        </w:rPr>
        <w:t xml:space="preserve"> ANEXO TÉCNICO. </w:t>
      </w:r>
    </w:p>
    <w:p w14:paraId="6BDCEA8B" w14:textId="77777777" w:rsidR="003B7DDD" w:rsidRPr="006B21D2" w:rsidRDefault="003B7DDD" w:rsidP="006B21D2">
      <w:pPr>
        <w:spacing w:line="276" w:lineRule="auto"/>
        <w:ind w:left="660"/>
        <w:rPr>
          <w:rFonts w:ascii="Arial" w:eastAsia="Times New Roman" w:hAnsi="Arial" w:cs="Arial"/>
          <w:sz w:val="20"/>
          <w:szCs w:val="20"/>
        </w:rPr>
      </w:pPr>
      <w:r w:rsidRPr="006B21D2">
        <w:rPr>
          <w:rFonts w:ascii="Arial" w:eastAsia="Times New Roman" w:hAnsi="Arial" w:cs="Arial"/>
          <w:sz w:val="20"/>
          <w:szCs w:val="20"/>
        </w:rPr>
        <w:t xml:space="preserve"> </w:t>
      </w:r>
    </w:p>
    <w:p w14:paraId="151EC23F" w14:textId="77777777" w:rsidR="003B7DDD" w:rsidRPr="006B21D2" w:rsidRDefault="003B7DDD" w:rsidP="006B21D2">
      <w:pPr>
        <w:numPr>
          <w:ilvl w:val="0"/>
          <w:numId w:val="5"/>
        </w:numPr>
        <w:spacing w:line="276" w:lineRule="auto"/>
        <w:rPr>
          <w:rFonts w:ascii="Arial" w:eastAsia="Times New Roman" w:hAnsi="Arial" w:cs="Arial"/>
          <w:sz w:val="20"/>
          <w:szCs w:val="20"/>
          <w:lang w:val="es-ES" w:eastAsia="es-ES"/>
        </w:rPr>
      </w:pPr>
      <w:r w:rsidRPr="006B21D2">
        <w:rPr>
          <w:rFonts w:ascii="Arial" w:eastAsia="Times New Roman" w:hAnsi="Arial" w:cs="Arial"/>
          <w:sz w:val="20"/>
          <w:szCs w:val="20"/>
          <w:lang w:val="es-ES" w:eastAsia="es-ES"/>
        </w:rPr>
        <w:t>Ser claras y no establecer condición alguna, ni emplear abreviaturas o presentar raspaduras y/o enmendaduras.</w:t>
      </w:r>
    </w:p>
    <w:p w14:paraId="580EA627" w14:textId="77777777" w:rsidR="003B7DDD" w:rsidRPr="006B21D2" w:rsidRDefault="003B7DDD" w:rsidP="006B21D2">
      <w:pPr>
        <w:spacing w:line="276" w:lineRule="auto"/>
        <w:ind w:left="660"/>
        <w:rPr>
          <w:rFonts w:ascii="Arial" w:eastAsia="Times New Roman" w:hAnsi="Arial" w:cs="Arial"/>
          <w:sz w:val="20"/>
          <w:szCs w:val="20"/>
          <w:lang w:val="es-ES" w:eastAsia="es-ES"/>
        </w:rPr>
      </w:pPr>
    </w:p>
    <w:p w14:paraId="14AE7A70" w14:textId="1BCF7A93" w:rsidR="005F0061" w:rsidRPr="00C31F8E" w:rsidRDefault="005F0061" w:rsidP="00F40A17">
      <w:pPr>
        <w:numPr>
          <w:ilvl w:val="0"/>
          <w:numId w:val="5"/>
        </w:numPr>
        <w:spacing w:line="276" w:lineRule="auto"/>
        <w:rPr>
          <w:rFonts w:ascii="Arial" w:eastAsia="Times New Roman" w:hAnsi="Arial" w:cs="Arial"/>
          <w:i/>
          <w:iCs/>
          <w:sz w:val="20"/>
          <w:szCs w:val="20"/>
        </w:rPr>
      </w:pPr>
      <w:r w:rsidRPr="00C31F8E">
        <w:rPr>
          <w:rFonts w:ascii="Arial" w:eastAsia="Times New Roman" w:hAnsi="Arial" w:cs="Arial"/>
          <w:sz w:val="20"/>
          <w:szCs w:val="20"/>
        </w:rPr>
        <w:t xml:space="preserve">Deberán estar firmados todos y cada uno de los documentos que integran su propuesta como se consigna en el artículo 49 fracción, III, inciso f) del Reglamento de la Ley de Adquisiciones, Arrendamientos y Contratación de Servicios del Estado de Chihuahua, el cual señala: </w:t>
      </w:r>
      <w:r w:rsidRPr="00C31F8E">
        <w:rPr>
          <w:rFonts w:ascii="Arial" w:eastAsia="Times New Roman" w:hAnsi="Arial" w:cs="Arial"/>
          <w:i/>
          <w:iCs/>
          <w:sz w:val="20"/>
          <w:szCs w:val="20"/>
        </w:rPr>
        <w:t xml:space="preserve">“El señalamiento de que la proposición </w:t>
      </w:r>
      <w:r w:rsidRPr="00C31F8E">
        <w:rPr>
          <w:rFonts w:ascii="Arial" w:eastAsia="Times New Roman" w:hAnsi="Arial" w:cs="Arial"/>
          <w:b/>
          <w:bCs/>
          <w:i/>
          <w:iCs/>
          <w:sz w:val="20"/>
          <w:szCs w:val="20"/>
          <w:u w:val="single"/>
        </w:rPr>
        <w:t>deberá estar totalmente foliada y firmada autógrafamente de manera consecutiva en cada uno de los documentos que la integran</w:t>
      </w:r>
      <w:r w:rsidRPr="00C31F8E">
        <w:rPr>
          <w:rFonts w:ascii="Arial" w:eastAsia="Times New Roman" w:hAnsi="Arial" w:cs="Arial"/>
          <w:i/>
          <w:iCs/>
          <w:sz w:val="20"/>
          <w:szCs w:val="20"/>
        </w:rPr>
        <w:t>. El folio será colocado en cada hoja que contenga texto de la propuesta. Los catálogos podrán ser rubricados o firmados por los licitantes según el volumen de los mismos.”</w:t>
      </w:r>
    </w:p>
    <w:p w14:paraId="049BE312" w14:textId="77777777" w:rsidR="005F0061" w:rsidRDefault="005F0061" w:rsidP="005F0061">
      <w:pPr>
        <w:pStyle w:val="Prrafodelista"/>
        <w:rPr>
          <w:rFonts w:ascii="Arial" w:hAnsi="Arial" w:cs="Arial"/>
          <w:b/>
          <w:sz w:val="20"/>
          <w:szCs w:val="20"/>
          <w:u w:val="single"/>
        </w:rPr>
      </w:pPr>
    </w:p>
    <w:p w14:paraId="33D69081"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Las cotizaciones estarán en precios unitarios, en moneda nacional, desglosando el I. V. A., conteniendo los descuentos que, en su caso se otorguen a Pensiones, por lo que no se aceptarán ofertas con precios escalonados o moneda extranjera. </w:t>
      </w:r>
    </w:p>
    <w:p w14:paraId="49728200" w14:textId="77777777" w:rsidR="003B7DDD" w:rsidRPr="006B21D2" w:rsidRDefault="003B7DDD" w:rsidP="006B21D2">
      <w:pPr>
        <w:spacing w:line="276" w:lineRule="auto"/>
        <w:ind w:left="660"/>
        <w:rPr>
          <w:rFonts w:ascii="Arial" w:eastAsia="Times New Roman" w:hAnsi="Arial" w:cs="Arial"/>
          <w:sz w:val="20"/>
          <w:szCs w:val="20"/>
        </w:rPr>
      </w:pPr>
    </w:p>
    <w:p w14:paraId="48F20B5F" w14:textId="07596D2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Las propuestas se mantendrán vigentes durante el periodo de</w:t>
      </w:r>
      <w:r w:rsidR="00AD1975">
        <w:rPr>
          <w:rFonts w:ascii="Arial" w:eastAsia="Times New Roman" w:hAnsi="Arial" w:cs="Arial"/>
          <w:sz w:val="20"/>
          <w:szCs w:val="20"/>
        </w:rPr>
        <w:t xml:space="preserve"> la contratación</w:t>
      </w:r>
      <w:r w:rsidR="00402076">
        <w:rPr>
          <w:rFonts w:ascii="Arial" w:eastAsia="Times New Roman" w:hAnsi="Arial" w:cs="Arial"/>
          <w:sz w:val="20"/>
          <w:szCs w:val="20"/>
        </w:rPr>
        <w:t xml:space="preserve"> del servicio</w:t>
      </w:r>
      <w:r w:rsidRPr="006B21D2">
        <w:rPr>
          <w:rFonts w:ascii="Arial" w:eastAsia="Times New Roman" w:hAnsi="Arial" w:cs="Arial"/>
          <w:sz w:val="20"/>
          <w:szCs w:val="20"/>
        </w:rPr>
        <w:t xml:space="preserve"> objeto de esta licitación, o bien, hasta que el contrato respectivo se extinga.</w:t>
      </w:r>
    </w:p>
    <w:p w14:paraId="08AB1F65" w14:textId="77777777" w:rsidR="003B7DDD" w:rsidRPr="006B21D2" w:rsidRDefault="003B7DDD" w:rsidP="006B21D2">
      <w:pPr>
        <w:spacing w:line="276" w:lineRule="auto"/>
        <w:rPr>
          <w:rFonts w:ascii="Arial" w:eastAsia="Times New Roman" w:hAnsi="Arial" w:cs="Arial"/>
          <w:sz w:val="20"/>
          <w:szCs w:val="20"/>
        </w:rPr>
      </w:pPr>
    </w:p>
    <w:p w14:paraId="27E01E0A" w14:textId="77777777" w:rsidR="003B7DDD" w:rsidRPr="006B21D2" w:rsidRDefault="003B7DDD" w:rsidP="006B21D2">
      <w:pPr>
        <w:numPr>
          <w:ilvl w:val="0"/>
          <w:numId w:val="5"/>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Todos los documentos contenidos en la documentación legal,</w:t>
      </w:r>
      <w:r w:rsidR="00856C6B" w:rsidRPr="006B21D2">
        <w:rPr>
          <w:rFonts w:ascii="Arial" w:eastAsia="Times New Roman" w:hAnsi="Arial" w:cs="Arial"/>
          <w:sz w:val="20"/>
          <w:szCs w:val="20"/>
        </w:rPr>
        <w:t xml:space="preserve"> financiera y fiscal,</w:t>
      </w:r>
      <w:r w:rsidRPr="006B21D2">
        <w:rPr>
          <w:rFonts w:ascii="Arial" w:eastAsia="Times New Roman" w:hAnsi="Arial" w:cs="Arial"/>
          <w:sz w:val="20"/>
          <w:szCs w:val="20"/>
        </w:rPr>
        <w:t xml:space="preserve"> propuesta técnica y propuesta económica, </w:t>
      </w:r>
      <w:r w:rsidRPr="006B21D2">
        <w:rPr>
          <w:rFonts w:ascii="Arial" w:eastAsia="Times New Roman" w:hAnsi="Arial" w:cs="Arial"/>
          <w:b/>
          <w:sz w:val="20"/>
          <w:szCs w:val="20"/>
          <w:u w:val="single"/>
        </w:rPr>
        <w:t>deberán pre</w:t>
      </w:r>
      <w:r w:rsidR="00DE55C7" w:rsidRPr="006B21D2">
        <w:rPr>
          <w:rFonts w:ascii="Arial" w:eastAsia="Times New Roman" w:hAnsi="Arial" w:cs="Arial"/>
          <w:b/>
          <w:sz w:val="20"/>
          <w:szCs w:val="20"/>
          <w:u w:val="single"/>
        </w:rPr>
        <w:t>sentarse foliado</w:t>
      </w:r>
      <w:r w:rsidRPr="006B21D2">
        <w:rPr>
          <w:rFonts w:ascii="Arial" w:eastAsia="Times New Roman" w:hAnsi="Arial" w:cs="Arial"/>
          <w:b/>
          <w:sz w:val="20"/>
          <w:szCs w:val="20"/>
          <w:u w:val="single"/>
        </w:rPr>
        <w:t>s en forma consecutiva en todos y cada uno de los documentos que forman parte de las mismas</w:t>
      </w:r>
      <w:r w:rsidRPr="006B21D2">
        <w:rPr>
          <w:rFonts w:ascii="Arial" w:eastAsia="Times New Roman" w:hAnsi="Arial" w:cs="Arial"/>
          <w:sz w:val="20"/>
          <w:szCs w:val="20"/>
        </w:rPr>
        <w:t xml:space="preserve">. </w:t>
      </w:r>
    </w:p>
    <w:p w14:paraId="5BED2FE3" w14:textId="77777777" w:rsidR="003B7DDD" w:rsidRPr="006B21D2" w:rsidRDefault="003B7DDD" w:rsidP="006B21D2">
      <w:pPr>
        <w:pStyle w:val="Prrafodelista"/>
        <w:spacing w:line="276" w:lineRule="auto"/>
        <w:rPr>
          <w:rFonts w:ascii="Arial" w:hAnsi="Arial" w:cs="Arial"/>
          <w:sz w:val="20"/>
          <w:szCs w:val="20"/>
        </w:rPr>
      </w:pPr>
    </w:p>
    <w:p w14:paraId="3552F188" w14:textId="63B0733D" w:rsidR="003B7DDD" w:rsidRPr="006B21D2" w:rsidRDefault="003B7DDD" w:rsidP="006B21D2">
      <w:pPr>
        <w:spacing w:line="276" w:lineRule="auto"/>
        <w:ind w:left="660"/>
        <w:contextualSpacing/>
        <w:rPr>
          <w:rFonts w:ascii="Arial" w:eastAsia="Times New Roman" w:hAnsi="Arial" w:cs="Arial"/>
          <w:sz w:val="20"/>
          <w:szCs w:val="20"/>
        </w:rPr>
      </w:pPr>
      <w:r w:rsidRPr="006B21D2">
        <w:rPr>
          <w:rFonts w:ascii="Arial" w:eastAsia="Times New Roman" w:hAnsi="Arial" w:cs="Arial"/>
          <w:b/>
          <w:sz w:val="20"/>
          <w:szCs w:val="20"/>
        </w:rPr>
        <w:t>Los documentos originales para cotejo deberán presentarse sin folio, en caso de que cuenten con folio dichos documentos se formaran parte de la propuesta que se queda a disposición de la convocante.</w:t>
      </w:r>
    </w:p>
    <w:p w14:paraId="4A08AE9F" w14:textId="77777777" w:rsidR="003B7DDD" w:rsidRPr="006B21D2" w:rsidRDefault="003B7DDD" w:rsidP="006B21D2">
      <w:pPr>
        <w:spacing w:line="276" w:lineRule="auto"/>
        <w:ind w:left="660"/>
        <w:rPr>
          <w:rFonts w:ascii="Arial" w:eastAsia="Times New Roman" w:hAnsi="Arial" w:cs="Arial"/>
          <w:sz w:val="20"/>
          <w:szCs w:val="20"/>
        </w:rPr>
      </w:pPr>
    </w:p>
    <w:p w14:paraId="4A1FD6CA" w14:textId="5F3B62E7" w:rsidR="003B7DDD" w:rsidRPr="006B21D2" w:rsidRDefault="001B7F76"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documentos </w:t>
      </w:r>
      <w:r w:rsidR="003B7DDD" w:rsidRPr="006B21D2">
        <w:rPr>
          <w:rFonts w:ascii="Arial" w:eastAsia="Times New Roman" w:hAnsi="Arial" w:cs="Arial"/>
          <w:sz w:val="20"/>
          <w:szCs w:val="20"/>
        </w:rPr>
        <w:t>solicitad</w:t>
      </w:r>
      <w:r w:rsidRPr="006B21D2">
        <w:rPr>
          <w:rFonts w:ascii="Arial" w:eastAsia="Times New Roman" w:hAnsi="Arial" w:cs="Arial"/>
          <w:sz w:val="20"/>
          <w:szCs w:val="20"/>
        </w:rPr>
        <w:t>os</w:t>
      </w:r>
      <w:r w:rsidR="003B7DDD" w:rsidRPr="006B21D2">
        <w:rPr>
          <w:rFonts w:ascii="Arial" w:eastAsia="Times New Roman" w:hAnsi="Arial" w:cs="Arial"/>
          <w:sz w:val="20"/>
          <w:szCs w:val="20"/>
        </w:rPr>
        <w:t xml:space="preserve"> en el numeral </w:t>
      </w:r>
      <w:r w:rsidRPr="006B21D2">
        <w:rPr>
          <w:rFonts w:ascii="Arial" w:eastAsia="Times New Roman" w:hAnsi="Arial" w:cs="Arial"/>
          <w:b/>
          <w:sz w:val="20"/>
          <w:szCs w:val="20"/>
        </w:rPr>
        <w:t>6.1</w:t>
      </w:r>
      <w:r w:rsidR="00B50FBB">
        <w:rPr>
          <w:rFonts w:ascii="Arial" w:eastAsia="Times New Roman" w:hAnsi="Arial" w:cs="Arial"/>
          <w:b/>
          <w:sz w:val="20"/>
          <w:szCs w:val="20"/>
        </w:rPr>
        <w:t>.1</w:t>
      </w:r>
      <w:r w:rsidRPr="006B21D2">
        <w:rPr>
          <w:rFonts w:ascii="Arial" w:eastAsia="Times New Roman" w:hAnsi="Arial" w:cs="Arial"/>
          <w:b/>
          <w:sz w:val="20"/>
          <w:szCs w:val="20"/>
        </w:rPr>
        <w:t xml:space="preserve"> DOCUMENTACION LEGAL</w:t>
      </w:r>
      <w:r w:rsidR="00BB4D26" w:rsidRPr="006B21D2">
        <w:rPr>
          <w:rFonts w:ascii="Arial" w:eastAsia="Times New Roman" w:hAnsi="Arial" w:cs="Arial"/>
          <w:b/>
          <w:sz w:val="20"/>
          <w:szCs w:val="20"/>
        </w:rPr>
        <w:t xml:space="preserve"> y 6.</w:t>
      </w:r>
      <w:r w:rsidR="00B50FBB">
        <w:rPr>
          <w:rFonts w:ascii="Arial" w:eastAsia="Times New Roman" w:hAnsi="Arial" w:cs="Arial"/>
          <w:b/>
          <w:sz w:val="20"/>
          <w:szCs w:val="20"/>
        </w:rPr>
        <w:t>1.2</w:t>
      </w:r>
      <w:r w:rsidR="00BB4D26" w:rsidRPr="006B21D2">
        <w:rPr>
          <w:rFonts w:ascii="Arial" w:eastAsia="Times New Roman" w:hAnsi="Arial" w:cs="Arial"/>
          <w:b/>
          <w:sz w:val="20"/>
          <w:szCs w:val="20"/>
        </w:rPr>
        <w:t xml:space="preserve"> DOCUMENTACIÓN FINANCIERA Y FISCAL</w:t>
      </w:r>
      <w:r w:rsidRPr="006B21D2">
        <w:rPr>
          <w:rFonts w:ascii="Arial" w:eastAsia="Times New Roman" w:hAnsi="Arial" w:cs="Arial"/>
          <w:sz w:val="20"/>
          <w:szCs w:val="20"/>
        </w:rPr>
        <w:t xml:space="preserve"> </w:t>
      </w:r>
      <w:r w:rsidR="003B7DDD" w:rsidRPr="006B21D2">
        <w:rPr>
          <w:rFonts w:ascii="Arial" w:eastAsia="Times New Roman" w:hAnsi="Arial" w:cs="Arial"/>
          <w:sz w:val="20"/>
          <w:szCs w:val="20"/>
        </w:rPr>
        <w:t>de las presentes bases podrá</w:t>
      </w:r>
      <w:r w:rsidRPr="006B21D2">
        <w:rPr>
          <w:rFonts w:ascii="Arial" w:eastAsia="Times New Roman" w:hAnsi="Arial" w:cs="Arial"/>
          <w:sz w:val="20"/>
          <w:szCs w:val="20"/>
        </w:rPr>
        <w:t>n ser presentados</w:t>
      </w:r>
      <w:r w:rsidR="003B7DDD" w:rsidRPr="006B21D2">
        <w:rPr>
          <w:rFonts w:ascii="Arial" w:eastAsia="Times New Roman" w:hAnsi="Arial" w:cs="Arial"/>
          <w:sz w:val="20"/>
          <w:szCs w:val="20"/>
        </w:rPr>
        <w:t xml:space="preserve"> a su elección dentro o fuera de los sobres cerrados.</w:t>
      </w:r>
    </w:p>
    <w:p w14:paraId="427FD2BB" w14:textId="77777777" w:rsidR="003B7DDD" w:rsidRPr="006B21D2" w:rsidRDefault="003B7DDD" w:rsidP="006B21D2">
      <w:pPr>
        <w:spacing w:line="276" w:lineRule="auto"/>
        <w:ind w:left="660"/>
        <w:rPr>
          <w:rFonts w:ascii="Arial" w:eastAsia="Times New Roman" w:hAnsi="Arial" w:cs="Arial"/>
          <w:sz w:val="20"/>
          <w:szCs w:val="20"/>
        </w:rPr>
      </w:pPr>
    </w:p>
    <w:p w14:paraId="3CC4377C" w14:textId="52E203A0"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licitantes que participen en este procedimiento solo podrán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por la</w:t>
      </w:r>
      <w:r w:rsidR="00011742">
        <w:rPr>
          <w:rFonts w:ascii="Arial" w:eastAsia="Times New Roman" w:hAnsi="Arial" w:cs="Arial"/>
          <w:sz w:val="20"/>
          <w:szCs w:val="20"/>
        </w:rPr>
        <w:t xml:space="preserve"> partida única</w:t>
      </w:r>
      <w:r w:rsidRPr="006B21D2">
        <w:rPr>
          <w:rFonts w:ascii="Arial" w:eastAsia="Times New Roman" w:hAnsi="Arial" w:cs="Arial"/>
          <w:sz w:val="20"/>
          <w:szCs w:val="20"/>
        </w:rPr>
        <w:t>.</w:t>
      </w:r>
    </w:p>
    <w:p w14:paraId="4E916AEF" w14:textId="77777777" w:rsidR="003B7DDD" w:rsidRPr="006B21D2" w:rsidRDefault="003B7DDD" w:rsidP="006B21D2">
      <w:pPr>
        <w:spacing w:line="276" w:lineRule="auto"/>
        <w:ind w:left="660"/>
        <w:rPr>
          <w:rFonts w:ascii="Arial" w:eastAsia="Times New Roman" w:hAnsi="Arial" w:cs="Arial"/>
          <w:sz w:val="20"/>
          <w:szCs w:val="20"/>
        </w:rPr>
      </w:pPr>
    </w:p>
    <w:p w14:paraId="3BC03954" w14:textId="77777777" w:rsidR="00DE55C7" w:rsidRPr="006B21D2" w:rsidRDefault="00DE55C7"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Toda la documentación que integra la propuesta: legal, financiera - fiscal, técnica y económica, deberá presentarse escaneada en archivo PDF.</w:t>
      </w:r>
    </w:p>
    <w:p w14:paraId="58641193" w14:textId="77777777" w:rsidR="00DE55C7" w:rsidRPr="006B21D2" w:rsidRDefault="00DE55C7" w:rsidP="006B21D2">
      <w:pPr>
        <w:pStyle w:val="Prrafodelista"/>
        <w:rPr>
          <w:rFonts w:ascii="Arial" w:hAnsi="Arial" w:cs="Arial"/>
          <w:sz w:val="20"/>
          <w:szCs w:val="20"/>
        </w:rPr>
      </w:pPr>
    </w:p>
    <w:p w14:paraId="120307E0"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Las demás que se establezcan en otros puntos de esta convocatoria.</w:t>
      </w:r>
    </w:p>
    <w:p w14:paraId="1951DD31" w14:textId="77777777" w:rsidR="00E72FE2" w:rsidRPr="006B21D2" w:rsidRDefault="00E72FE2" w:rsidP="006B21D2">
      <w:pPr>
        <w:spacing w:line="276" w:lineRule="auto"/>
        <w:rPr>
          <w:rFonts w:ascii="Arial" w:eastAsia="Times New Roman" w:hAnsi="Arial" w:cs="Arial"/>
          <w:sz w:val="20"/>
          <w:szCs w:val="20"/>
        </w:rPr>
      </w:pPr>
    </w:p>
    <w:p w14:paraId="55E09717" w14:textId="21C33819" w:rsidR="00E669C6" w:rsidRPr="004070C9" w:rsidRDefault="007475E0"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Si no cumplen con los requisitos establecidos en </w:t>
      </w:r>
      <w:r w:rsidR="00DE55C7" w:rsidRPr="006B21D2">
        <w:rPr>
          <w:rFonts w:ascii="Arial" w:eastAsia="Times New Roman" w:hAnsi="Arial" w:cs="Arial"/>
          <w:b/>
          <w:sz w:val="20"/>
          <w:szCs w:val="20"/>
        </w:rPr>
        <w:t>los incisos a), b), d), e), g) e i</w:t>
      </w:r>
      <w:r w:rsidRPr="006B21D2">
        <w:rPr>
          <w:rFonts w:ascii="Arial" w:eastAsia="Times New Roman" w:hAnsi="Arial" w:cs="Arial"/>
          <w:b/>
          <w:sz w:val="20"/>
          <w:szCs w:val="20"/>
        </w:rPr>
        <w:t xml:space="preserve">) se considera que afectan la solvencia de la propuesta y motivaría su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así mismo será causa de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si se comprueba que algún licitante ha acordado con otro u otros elevar el costo </w:t>
      </w:r>
      <w:r w:rsidR="00344BAE">
        <w:rPr>
          <w:rFonts w:ascii="Arial" w:eastAsia="Times New Roman" w:hAnsi="Arial" w:cs="Arial"/>
          <w:b/>
          <w:sz w:val="20"/>
          <w:szCs w:val="20"/>
        </w:rPr>
        <w:t xml:space="preserve">del servicio </w:t>
      </w:r>
      <w:r w:rsidRPr="006B21D2">
        <w:rPr>
          <w:rFonts w:ascii="Arial" w:eastAsia="Times New Roman" w:hAnsi="Arial" w:cs="Arial"/>
          <w:b/>
          <w:sz w:val="20"/>
          <w:szCs w:val="20"/>
        </w:rPr>
        <w:t>o cualquier otro acuerdo que tengo como fin obtener una venta</w:t>
      </w:r>
      <w:r w:rsidR="004070C9">
        <w:rPr>
          <w:rFonts w:ascii="Arial" w:eastAsia="Times New Roman" w:hAnsi="Arial" w:cs="Arial"/>
          <w:b/>
          <w:sz w:val="20"/>
          <w:szCs w:val="20"/>
        </w:rPr>
        <w:t xml:space="preserve">ja sobre los demás licitantes. </w:t>
      </w:r>
    </w:p>
    <w:p w14:paraId="29C9B3A2" w14:textId="77777777" w:rsidR="001713F9" w:rsidRDefault="001713F9" w:rsidP="006B21D2">
      <w:pPr>
        <w:spacing w:line="276" w:lineRule="auto"/>
        <w:rPr>
          <w:rFonts w:ascii="Arial" w:eastAsia="Times New Roman" w:hAnsi="Arial" w:cs="Arial"/>
          <w:sz w:val="20"/>
          <w:szCs w:val="20"/>
        </w:rPr>
      </w:pPr>
    </w:p>
    <w:p w14:paraId="503F013B" w14:textId="77777777" w:rsidR="00CC5627" w:rsidRPr="006B21D2" w:rsidRDefault="00CC5627" w:rsidP="006B21D2">
      <w:pPr>
        <w:spacing w:line="276" w:lineRule="auto"/>
        <w:rPr>
          <w:rFonts w:ascii="Arial" w:eastAsia="Times New Roman" w:hAnsi="Arial" w:cs="Arial"/>
          <w:sz w:val="20"/>
          <w:szCs w:val="20"/>
        </w:rPr>
      </w:pPr>
    </w:p>
    <w:p w14:paraId="12E65F07" w14:textId="77777777" w:rsidR="00F5600E" w:rsidRPr="006B21D2" w:rsidRDefault="00F5600E">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 xml:space="preserve">CRITERIOS ESPECIFICOS DE EVALUACION DE </w:t>
      </w:r>
      <w:r w:rsidR="001C7636">
        <w:rPr>
          <w:rFonts w:ascii="Arial" w:hAnsi="Arial" w:cs="Arial"/>
          <w:b/>
          <w:sz w:val="20"/>
          <w:szCs w:val="20"/>
          <w:u w:val="single"/>
          <w:lang w:val="es-ES_tradnl"/>
        </w:rPr>
        <w:t>PROPUESTAS</w:t>
      </w:r>
    </w:p>
    <w:p w14:paraId="2AD8553A" w14:textId="77777777" w:rsidR="00F5600E" w:rsidRPr="006B21D2" w:rsidRDefault="00F5600E" w:rsidP="006B21D2">
      <w:pPr>
        <w:pStyle w:val="Prrafodelista"/>
        <w:spacing w:line="276" w:lineRule="auto"/>
        <w:ind w:left="426"/>
        <w:rPr>
          <w:rFonts w:ascii="Arial" w:hAnsi="Arial" w:cs="Arial"/>
          <w:b/>
          <w:sz w:val="20"/>
          <w:szCs w:val="20"/>
          <w:u w:val="single"/>
          <w:lang w:val="es-ES_tradnl"/>
        </w:rPr>
      </w:pPr>
    </w:p>
    <w:p w14:paraId="484A6910" w14:textId="77777777" w:rsidR="00F5600E" w:rsidRPr="006B21D2" w:rsidRDefault="00F5600E">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EVALUACIÓN DE LAS PROPUESTAS.</w:t>
      </w:r>
    </w:p>
    <w:p w14:paraId="69AD603B" w14:textId="77777777" w:rsidR="00F5600E" w:rsidRPr="006B21D2" w:rsidRDefault="00F5600E" w:rsidP="006B21D2">
      <w:pPr>
        <w:spacing w:line="276" w:lineRule="auto"/>
        <w:rPr>
          <w:rFonts w:ascii="Arial" w:eastAsia="Times New Roman" w:hAnsi="Arial" w:cs="Arial"/>
          <w:b/>
          <w:sz w:val="20"/>
          <w:szCs w:val="20"/>
        </w:rPr>
      </w:pPr>
    </w:p>
    <w:p w14:paraId="3B5193F8"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convocante para efectuar la evaluación de las propuestas, verificará que las mismas incluyan la información, documentos y requisitos solicitados en las bases licitatorias, </w:t>
      </w:r>
      <w:r w:rsidRPr="006B21D2">
        <w:rPr>
          <w:rFonts w:ascii="Arial" w:eastAsia="Times New Roman" w:hAnsi="Arial" w:cs="Arial"/>
          <w:sz w:val="20"/>
          <w:szCs w:val="20"/>
          <w:lang w:val="es-ES_tradnl"/>
        </w:rPr>
        <w:t>de no cumplir serán descalificadas sus propuestas.</w:t>
      </w:r>
    </w:p>
    <w:p w14:paraId="43A67772" w14:textId="77777777" w:rsidR="00F5600E" w:rsidRPr="006B21D2" w:rsidRDefault="00F5600E" w:rsidP="006B21D2">
      <w:pPr>
        <w:spacing w:line="276" w:lineRule="auto"/>
        <w:rPr>
          <w:rFonts w:ascii="Arial" w:eastAsia="Times New Roman" w:hAnsi="Arial" w:cs="Arial"/>
          <w:sz w:val="20"/>
          <w:szCs w:val="20"/>
        </w:rPr>
      </w:pPr>
    </w:p>
    <w:p w14:paraId="64412EE6" w14:textId="77777777" w:rsidR="00F5600E"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evaluación de las propuestas se realizará a través del sistema binario, es decir, se adjudicará a la persona que cumpla los requisitos establecidos por la convocante y oferte el precio más bajo.</w:t>
      </w:r>
    </w:p>
    <w:p w14:paraId="7DA2F89A" w14:textId="77777777" w:rsidR="00433334" w:rsidRPr="006B21D2" w:rsidRDefault="00433334" w:rsidP="006B21D2">
      <w:pPr>
        <w:spacing w:line="276" w:lineRule="auto"/>
        <w:rPr>
          <w:rFonts w:ascii="Arial" w:eastAsia="Times New Roman" w:hAnsi="Arial" w:cs="Arial"/>
          <w:sz w:val="20"/>
          <w:szCs w:val="20"/>
        </w:rPr>
      </w:pPr>
    </w:p>
    <w:p w14:paraId="33B10945" w14:textId="77777777" w:rsidR="00F5600E" w:rsidRPr="006B21D2" w:rsidRDefault="00F5600E"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En ningún caso la convocante o las personas licitantes podrán suplir o corregir las deficiencias de las propuestas presentadas.</w:t>
      </w:r>
    </w:p>
    <w:p w14:paraId="29BD5C22" w14:textId="77777777" w:rsidR="00F5600E" w:rsidRPr="006B21D2" w:rsidRDefault="00F5600E" w:rsidP="006B21D2">
      <w:pPr>
        <w:spacing w:line="276" w:lineRule="auto"/>
        <w:rPr>
          <w:rFonts w:ascii="Arial" w:eastAsia="Times New Roman" w:hAnsi="Arial" w:cs="Arial"/>
          <w:sz w:val="20"/>
          <w:szCs w:val="20"/>
          <w:lang w:val="es-ES_tradnl"/>
        </w:rPr>
      </w:pPr>
    </w:p>
    <w:p w14:paraId="2E3C42D6" w14:textId="14ABE6D5" w:rsidR="00357E6F" w:rsidRDefault="00F5600E" w:rsidP="00CC5627">
      <w:pPr>
        <w:spacing w:line="240"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Al efectuar la evaluación de las propuestas, la convocante estará facultada en todo momento para realizar investigaciones respecto de la calidad </w:t>
      </w:r>
      <w:r w:rsidR="006D57C7">
        <w:rPr>
          <w:rFonts w:ascii="Arial" w:eastAsia="Times New Roman" w:hAnsi="Arial" w:cs="Arial"/>
          <w:color w:val="000000" w:themeColor="text1"/>
          <w:sz w:val="20"/>
          <w:szCs w:val="20"/>
        </w:rPr>
        <w:t>del servicio</w:t>
      </w:r>
      <w:r w:rsidRPr="006B21D2">
        <w:rPr>
          <w:rFonts w:ascii="Arial" w:eastAsia="Times New Roman" w:hAnsi="Arial" w:cs="Arial"/>
          <w:color w:val="000000" w:themeColor="text1"/>
          <w:sz w:val="20"/>
          <w:szCs w:val="20"/>
        </w:rPr>
        <w:t>, en cuyo caso los licitantes estarán obligados a proporcionar la información y/o documentación que les sea requerida</w:t>
      </w:r>
      <w:r w:rsidR="00CB6172">
        <w:rPr>
          <w:rFonts w:ascii="Arial" w:eastAsia="Times New Roman" w:hAnsi="Arial" w:cs="Arial"/>
          <w:color w:val="000000" w:themeColor="text1"/>
          <w:sz w:val="20"/>
          <w:szCs w:val="20"/>
        </w:rPr>
        <w:t>.</w:t>
      </w:r>
    </w:p>
    <w:p w14:paraId="707BADB1" w14:textId="77777777" w:rsidR="00CC5627" w:rsidRDefault="00CC5627" w:rsidP="00CC5627">
      <w:pPr>
        <w:spacing w:line="240" w:lineRule="auto"/>
        <w:rPr>
          <w:rFonts w:ascii="Arial" w:eastAsia="Times New Roman" w:hAnsi="Arial" w:cs="Arial"/>
          <w:color w:val="000000" w:themeColor="text1"/>
          <w:sz w:val="20"/>
          <w:szCs w:val="20"/>
        </w:rPr>
      </w:pPr>
    </w:p>
    <w:p w14:paraId="0112DA85" w14:textId="77777777" w:rsidR="00CC5627" w:rsidRDefault="00CC5627" w:rsidP="00CC5627">
      <w:pPr>
        <w:spacing w:line="240" w:lineRule="auto"/>
        <w:rPr>
          <w:rFonts w:ascii="Arial" w:eastAsia="Times New Roman" w:hAnsi="Arial" w:cs="Arial"/>
          <w:color w:val="000000" w:themeColor="text1"/>
          <w:sz w:val="20"/>
          <w:szCs w:val="20"/>
        </w:rPr>
      </w:pPr>
    </w:p>
    <w:p w14:paraId="4D1C1DA4" w14:textId="77777777" w:rsidR="00F5600E" w:rsidRPr="006B21D2" w:rsidRDefault="00F5600E">
      <w:pPr>
        <w:pStyle w:val="Prrafodelista"/>
        <w:numPr>
          <w:ilvl w:val="1"/>
          <w:numId w:val="12"/>
        </w:numPr>
        <w:rPr>
          <w:rFonts w:ascii="Arial" w:hAnsi="Arial" w:cs="Arial"/>
          <w:b/>
          <w:sz w:val="20"/>
          <w:szCs w:val="20"/>
        </w:rPr>
      </w:pPr>
      <w:r w:rsidRPr="006B21D2">
        <w:rPr>
          <w:rFonts w:ascii="Arial" w:hAnsi="Arial" w:cs="Arial"/>
          <w:b/>
          <w:sz w:val="20"/>
          <w:szCs w:val="20"/>
        </w:rPr>
        <w:t>CRITERIOS DE ADJUDICACIÓN.</w:t>
      </w:r>
    </w:p>
    <w:p w14:paraId="4AAA0361" w14:textId="77777777" w:rsidR="00F5600E" w:rsidRPr="006B21D2" w:rsidRDefault="00F5600E" w:rsidP="00CC5627">
      <w:pPr>
        <w:spacing w:line="240" w:lineRule="auto"/>
        <w:ind w:left="284" w:hanging="284"/>
        <w:rPr>
          <w:rFonts w:ascii="Arial" w:eastAsia="Times New Roman" w:hAnsi="Arial" w:cs="Arial"/>
          <w:b/>
          <w:sz w:val="20"/>
          <w:szCs w:val="20"/>
        </w:rPr>
      </w:pPr>
    </w:p>
    <w:p w14:paraId="7750822B" w14:textId="6AD6E299" w:rsidR="00F5600E" w:rsidRPr="006B21D2" w:rsidRDefault="00011742" w:rsidP="006B21D2">
      <w:pPr>
        <w:spacing w:line="276" w:lineRule="auto"/>
        <w:rPr>
          <w:rFonts w:ascii="Arial" w:eastAsia="Times New Roman" w:hAnsi="Arial" w:cs="Arial"/>
          <w:sz w:val="20"/>
          <w:szCs w:val="20"/>
        </w:rPr>
      </w:pPr>
      <w:r>
        <w:rPr>
          <w:rFonts w:ascii="Arial" w:eastAsia="Times New Roman" w:hAnsi="Arial" w:cs="Arial"/>
          <w:sz w:val="20"/>
          <w:szCs w:val="20"/>
        </w:rPr>
        <w:t xml:space="preserve">El servicio </w:t>
      </w:r>
      <w:r w:rsidR="0016771F">
        <w:rPr>
          <w:rFonts w:ascii="Arial" w:eastAsia="Times New Roman" w:hAnsi="Arial" w:cs="Arial"/>
          <w:sz w:val="20"/>
          <w:szCs w:val="20"/>
        </w:rPr>
        <w:t xml:space="preserve">en la </w:t>
      </w:r>
      <w:r w:rsidR="00CB6172">
        <w:rPr>
          <w:rFonts w:ascii="Arial" w:eastAsia="Times New Roman" w:hAnsi="Arial" w:cs="Arial"/>
          <w:sz w:val="20"/>
          <w:szCs w:val="20"/>
        </w:rPr>
        <w:t xml:space="preserve">nube </w:t>
      </w:r>
      <w:r w:rsidR="0016771F">
        <w:rPr>
          <w:rFonts w:ascii="Arial" w:eastAsia="Times New Roman" w:hAnsi="Arial" w:cs="Arial"/>
          <w:sz w:val="20"/>
          <w:szCs w:val="20"/>
        </w:rPr>
        <w:t>(</w:t>
      </w:r>
      <w:r w:rsidR="00CB6172">
        <w:rPr>
          <w:rFonts w:ascii="Arial" w:eastAsia="Times New Roman" w:hAnsi="Arial" w:cs="Arial"/>
          <w:sz w:val="20"/>
          <w:szCs w:val="20"/>
        </w:rPr>
        <w:t>AWS</w:t>
      </w:r>
      <w:r w:rsidR="0016771F">
        <w:rPr>
          <w:rFonts w:ascii="Arial" w:eastAsia="Times New Roman" w:hAnsi="Arial" w:cs="Arial"/>
          <w:sz w:val="20"/>
          <w:szCs w:val="20"/>
        </w:rPr>
        <w:t>)</w:t>
      </w:r>
      <w:r w:rsidR="00F5600E" w:rsidRPr="006B21D2">
        <w:rPr>
          <w:rFonts w:ascii="Arial" w:eastAsia="Times New Roman" w:hAnsi="Arial" w:cs="Arial"/>
          <w:sz w:val="20"/>
          <w:szCs w:val="20"/>
        </w:rPr>
        <w:t xml:space="preserve"> objeto</w:t>
      </w:r>
      <w:r>
        <w:rPr>
          <w:rFonts w:ascii="Arial" w:eastAsia="Times New Roman" w:hAnsi="Arial" w:cs="Arial"/>
          <w:sz w:val="20"/>
          <w:szCs w:val="20"/>
        </w:rPr>
        <w:t xml:space="preserve"> de la presente licitación será adjudicado</w:t>
      </w:r>
      <w:r w:rsidR="00F5600E" w:rsidRPr="006B21D2">
        <w:rPr>
          <w:rFonts w:ascii="Arial" w:eastAsia="Times New Roman" w:hAnsi="Arial" w:cs="Arial"/>
          <w:sz w:val="20"/>
          <w:szCs w:val="20"/>
        </w:rPr>
        <w:t xml:space="preserve"> por </w:t>
      </w:r>
      <w:r w:rsidR="00990B49">
        <w:rPr>
          <w:rFonts w:ascii="Arial" w:eastAsia="Times New Roman" w:hAnsi="Arial" w:cs="Arial"/>
          <w:sz w:val="20"/>
          <w:szCs w:val="20"/>
        </w:rPr>
        <w:t>partida</w:t>
      </w:r>
      <w:r>
        <w:rPr>
          <w:rFonts w:ascii="Arial" w:eastAsia="Times New Roman" w:hAnsi="Arial" w:cs="Arial"/>
          <w:sz w:val="20"/>
          <w:szCs w:val="20"/>
        </w:rPr>
        <w:t xml:space="preserve"> única</w:t>
      </w:r>
      <w:r w:rsidR="00F5600E" w:rsidRPr="006B21D2">
        <w:rPr>
          <w:rFonts w:ascii="Arial" w:eastAsia="Times New Roman" w:hAnsi="Arial" w:cs="Arial"/>
          <w:sz w:val="20"/>
          <w:szCs w:val="20"/>
        </w:rPr>
        <w:t>, al licitante cuya propuesta resulte solvente porque cumple con los requisitos legales,</w:t>
      </w:r>
      <w:r w:rsidR="00115CDD" w:rsidRPr="006B21D2">
        <w:rPr>
          <w:rFonts w:ascii="Arial" w:eastAsia="Times New Roman" w:hAnsi="Arial" w:cs="Arial"/>
          <w:sz w:val="20"/>
          <w:szCs w:val="20"/>
        </w:rPr>
        <w:t xml:space="preserve"> financieros</w:t>
      </w:r>
      <w:r w:rsidR="00764194" w:rsidRPr="006B21D2">
        <w:rPr>
          <w:rFonts w:ascii="Arial" w:eastAsia="Times New Roman" w:hAnsi="Arial" w:cs="Arial"/>
          <w:sz w:val="20"/>
          <w:szCs w:val="20"/>
        </w:rPr>
        <w:t xml:space="preserve"> y fiscales</w:t>
      </w:r>
      <w:r w:rsidR="00115CDD" w:rsidRPr="006B21D2">
        <w:rPr>
          <w:rFonts w:ascii="Arial" w:eastAsia="Times New Roman" w:hAnsi="Arial" w:cs="Arial"/>
          <w:sz w:val="20"/>
          <w:szCs w:val="20"/>
        </w:rPr>
        <w:t>,</w:t>
      </w:r>
      <w:r w:rsidR="00F5600E" w:rsidRPr="006B21D2">
        <w:rPr>
          <w:rFonts w:ascii="Arial" w:eastAsia="Times New Roman" w:hAnsi="Arial" w:cs="Arial"/>
          <w:sz w:val="20"/>
          <w:szCs w:val="20"/>
        </w:rPr>
        <w:t xml:space="preserve"> técnicos y económicos establecidos en la convocatoria y en las bases de la licitación, garantizando satisfactoriamente el cumplimiento de las obligaciones respectivas y que haya presentado la propuesta económica solvente más baja.</w:t>
      </w:r>
    </w:p>
    <w:p w14:paraId="669E94F8" w14:textId="77777777" w:rsidR="00BB4D26" w:rsidRPr="006B21D2" w:rsidRDefault="00BB4D26" w:rsidP="006B21D2">
      <w:pPr>
        <w:spacing w:line="276" w:lineRule="auto"/>
        <w:rPr>
          <w:rFonts w:ascii="Arial" w:eastAsia="Times New Roman" w:hAnsi="Arial" w:cs="Arial"/>
          <w:sz w:val="20"/>
          <w:szCs w:val="20"/>
        </w:rPr>
      </w:pPr>
    </w:p>
    <w:p w14:paraId="6CC5D6E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precios ofertados que se encuentren por debajo del precio conveniente podrán ser desechados por la convocante.</w:t>
      </w:r>
    </w:p>
    <w:p w14:paraId="7CD2D3A1" w14:textId="77777777" w:rsidR="00BB4D26" w:rsidRPr="006B21D2" w:rsidRDefault="00BB4D26" w:rsidP="006B21D2">
      <w:pPr>
        <w:spacing w:line="276" w:lineRule="auto"/>
        <w:rPr>
          <w:rFonts w:ascii="Arial" w:eastAsia="Times New Roman" w:hAnsi="Arial" w:cs="Arial"/>
          <w:sz w:val="20"/>
          <w:szCs w:val="20"/>
        </w:rPr>
      </w:pPr>
    </w:p>
    <w:p w14:paraId="0BDE43A4"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caso de que dos o más licitantes se encuentren en el supuesto de empate y además cuenten con domicilio fiscal fuera del Estado de Chihuahua, los términos de desempate se realizarán tomando en cuenta la estratificación empresarial de conformidad con la Ley para el Desarrollo de la Competitividad de la Micro, Pequeña y Mediana Empresa y el Acuerdo a través del cual se establece la estratificación de la Micro, Pequeña y Mediana Empresa (Publicado en el Diario Oficial de la Federación el 30 de junio de 2009), es decir, si pertenecen a la micro, pequeña y mediana empresa, se dará preferencia en ese mismo orden, pero, de mantenerse el empate se llevará entre los licitantes participantes el sorteo manual por insaculación que se señala en el séptimo párrafo de este numeral. </w:t>
      </w:r>
    </w:p>
    <w:p w14:paraId="68D5A745" w14:textId="77777777" w:rsidR="00F5600E" w:rsidRPr="006B21D2" w:rsidRDefault="00F5600E" w:rsidP="006B21D2">
      <w:pPr>
        <w:spacing w:line="276" w:lineRule="auto"/>
        <w:rPr>
          <w:rFonts w:ascii="Arial" w:eastAsia="Times New Roman" w:hAnsi="Arial" w:cs="Arial"/>
          <w:sz w:val="20"/>
          <w:szCs w:val="20"/>
        </w:rPr>
      </w:pPr>
    </w:p>
    <w:p w14:paraId="677EE0D9" w14:textId="17978E9B"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efectuar el desempate de</w:t>
      </w:r>
      <w:r w:rsidR="00EB450C">
        <w:rPr>
          <w:rFonts w:ascii="Arial" w:eastAsia="Times New Roman" w:hAnsi="Arial" w:cs="Arial"/>
          <w:sz w:val="20"/>
          <w:szCs w:val="20"/>
        </w:rPr>
        <w:t xml:space="preserve"> la partida única</w:t>
      </w:r>
      <w:r w:rsidRPr="006B21D2">
        <w:rPr>
          <w:rFonts w:ascii="Arial" w:eastAsia="Times New Roman" w:hAnsi="Arial" w:cs="Arial"/>
          <w:sz w:val="20"/>
          <w:szCs w:val="20"/>
        </w:rPr>
        <w:t>, en un primer término se dará preferencia a las empresas locales, es decir, que cuenten con domicilio fiscal dentro del estado de Chihuahua, por lo que, si entre los licitantes empatados sólo uno de ellos es local, la partida empatada</w:t>
      </w:r>
      <w:r w:rsidR="00EB450C">
        <w:rPr>
          <w:rFonts w:ascii="Arial" w:eastAsia="Times New Roman" w:hAnsi="Arial" w:cs="Arial"/>
          <w:sz w:val="20"/>
          <w:szCs w:val="20"/>
        </w:rPr>
        <w:t xml:space="preserve"> </w:t>
      </w:r>
      <w:r w:rsidRPr="006B21D2">
        <w:rPr>
          <w:rFonts w:ascii="Arial" w:eastAsia="Times New Roman" w:hAnsi="Arial" w:cs="Arial"/>
          <w:sz w:val="20"/>
          <w:szCs w:val="20"/>
        </w:rPr>
        <w:t>se</w:t>
      </w:r>
      <w:r w:rsidR="00EB450C">
        <w:rPr>
          <w:rFonts w:ascii="Arial" w:eastAsia="Times New Roman" w:hAnsi="Arial" w:cs="Arial"/>
          <w:sz w:val="20"/>
          <w:szCs w:val="20"/>
        </w:rPr>
        <w:t>rá</w:t>
      </w:r>
      <w:r w:rsidRPr="006B21D2">
        <w:rPr>
          <w:rFonts w:ascii="Arial" w:eastAsia="Times New Roman" w:hAnsi="Arial" w:cs="Arial"/>
          <w:sz w:val="20"/>
          <w:szCs w:val="20"/>
        </w:rPr>
        <w:t xml:space="preserve"> adjudicada al licitante local, dando preferencia sobre aquellos licitantes con domicilio fiscal fuera del Estado de Chihuahua. Si en el empate quedaran dos o más licitantes que cuentan con la calidad de local, se dará preferencia en el siguiente orden: micro empresa, pequeña empresa y mediana empresa. Si aun con esos términos persiste el empate, se llevará entre los licitantes participantes el sorteo manual por insaculación que se señala en el párrafo </w:t>
      </w:r>
      <w:r w:rsidR="000C6B1B" w:rsidRPr="006B21D2">
        <w:rPr>
          <w:rFonts w:ascii="Arial" w:eastAsia="Times New Roman" w:hAnsi="Arial" w:cs="Arial"/>
          <w:sz w:val="20"/>
          <w:szCs w:val="20"/>
        </w:rPr>
        <w:t>siguiente</w:t>
      </w:r>
      <w:r w:rsidRPr="006B21D2">
        <w:rPr>
          <w:rFonts w:ascii="Arial" w:eastAsia="Times New Roman" w:hAnsi="Arial" w:cs="Arial"/>
          <w:sz w:val="20"/>
          <w:szCs w:val="20"/>
        </w:rPr>
        <w:t xml:space="preserve">.    </w:t>
      </w:r>
    </w:p>
    <w:p w14:paraId="0984DC6C" w14:textId="77777777" w:rsidR="00F5600E" w:rsidRPr="006B21D2" w:rsidRDefault="00F5600E" w:rsidP="006B21D2">
      <w:pPr>
        <w:spacing w:line="276" w:lineRule="auto"/>
        <w:rPr>
          <w:rFonts w:ascii="Arial" w:eastAsia="Times New Roman" w:hAnsi="Arial" w:cs="Arial"/>
          <w:sz w:val="20"/>
          <w:szCs w:val="20"/>
        </w:rPr>
      </w:pPr>
    </w:p>
    <w:p w14:paraId="4908CAD0" w14:textId="125F73B4"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 subsistir el empate entre las personas que hayan presentado la propuesta económica solvente más baja, la adjudicación se efectuará a favor de la o el licitante que resulte ganador del sorteo manual por insaculación que se lleve a cabo en el mismo acto de fallo, el cual consistirá en la </w:t>
      </w:r>
      <w:r w:rsidRPr="006B21D2">
        <w:rPr>
          <w:rFonts w:ascii="Arial" w:eastAsia="Times New Roman" w:hAnsi="Arial" w:cs="Arial"/>
          <w:sz w:val="20"/>
          <w:szCs w:val="20"/>
        </w:rPr>
        <w:lastRenderedPageBreak/>
        <w:t xml:space="preserve">participación de una tarjeta  por cada propuesta que resulte empatada y depositadas en una urna, de la que se extraerá por alguno de los participantes la </w:t>
      </w:r>
      <w:r w:rsidR="00AD1975">
        <w:rPr>
          <w:rFonts w:ascii="Arial" w:eastAsia="Times New Roman" w:hAnsi="Arial" w:cs="Arial"/>
          <w:sz w:val="20"/>
          <w:szCs w:val="20"/>
        </w:rPr>
        <w:t>esfera</w:t>
      </w:r>
      <w:r w:rsidRPr="006B21D2">
        <w:rPr>
          <w:rFonts w:ascii="Arial" w:eastAsia="Times New Roman" w:hAnsi="Arial" w:cs="Arial"/>
          <w:sz w:val="20"/>
          <w:szCs w:val="20"/>
        </w:rPr>
        <w:t xml:space="preserve"> ganadora señalada con el símbolo </w:t>
      </w:r>
      <w:r w:rsidRPr="006B21D2">
        <w:rPr>
          <w:rFonts w:ascii="Arial" w:eastAsia="Times New Roman" w:hAnsi="Arial" w:cs="Arial"/>
          <w:b/>
          <w:sz w:val="20"/>
          <w:szCs w:val="20"/>
        </w:rPr>
        <w:sym w:font="Wingdings 2" w:char="F050"/>
      </w:r>
      <w:r w:rsidRPr="006B21D2">
        <w:rPr>
          <w:rFonts w:ascii="Arial" w:eastAsia="Times New Roman" w:hAnsi="Arial" w:cs="Arial"/>
          <w:sz w:val="20"/>
          <w:szCs w:val="20"/>
        </w:rPr>
        <w:t xml:space="preserve">, y para los participantes no ganadores la </w:t>
      </w:r>
      <w:r w:rsidR="00AD1975">
        <w:rPr>
          <w:rFonts w:ascii="Arial" w:eastAsia="Times New Roman" w:hAnsi="Arial" w:cs="Arial"/>
          <w:sz w:val="20"/>
          <w:szCs w:val="20"/>
        </w:rPr>
        <w:t>esfera</w:t>
      </w:r>
      <w:r w:rsidRPr="006B21D2">
        <w:rPr>
          <w:rFonts w:ascii="Arial" w:eastAsia="Times New Roman" w:hAnsi="Arial" w:cs="Arial"/>
          <w:sz w:val="20"/>
          <w:szCs w:val="20"/>
        </w:rPr>
        <w:t xml:space="preserve"> estará señalada con “X.</w:t>
      </w:r>
    </w:p>
    <w:p w14:paraId="71597483" w14:textId="77777777" w:rsidR="00F5600E" w:rsidRPr="006B21D2" w:rsidRDefault="00F5600E" w:rsidP="006B21D2">
      <w:pPr>
        <w:spacing w:line="276" w:lineRule="auto"/>
        <w:rPr>
          <w:rFonts w:ascii="Arial" w:eastAsia="Times New Roman" w:hAnsi="Arial" w:cs="Arial"/>
          <w:sz w:val="20"/>
          <w:szCs w:val="20"/>
        </w:rPr>
      </w:pPr>
    </w:p>
    <w:p w14:paraId="6C6F5D72" w14:textId="47344633" w:rsidR="001713F9" w:rsidRPr="00CB617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Cuando en los empates se advierta que un licitante puede ser adjudicado por preferencia como local, o bien, por pertenecer a la micro, pequeña o mediana empresa, por no haber otro licitante en las mismas condiciones, la convocante podrá desde la revisión de propuestas y emisión del dictamen base para el fallo</w:t>
      </w:r>
      <w:r w:rsidR="00686A99">
        <w:rPr>
          <w:rFonts w:ascii="Arial" w:eastAsia="Times New Roman" w:hAnsi="Arial" w:cs="Arial"/>
          <w:sz w:val="20"/>
          <w:szCs w:val="20"/>
        </w:rPr>
        <w:t xml:space="preserve">, determinar la adjudicación del servicio </w:t>
      </w:r>
      <w:r w:rsidRPr="006B21D2">
        <w:rPr>
          <w:rFonts w:ascii="Arial" w:eastAsia="Times New Roman" w:hAnsi="Arial" w:cs="Arial"/>
          <w:sz w:val="20"/>
          <w:szCs w:val="20"/>
        </w:rPr>
        <w:t xml:space="preserve">a dicho licitante, avocándose solamente al desempate de </w:t>
      </w:r>
      <w:r w:rsidR="00EB450C">
        <w:rPr>
          <w:rFonts w:ascii="Arial" w:eastAsia="Times New Roman" w:hAnsi="Arial" w:cs="Arial"/>
          <w:sz w:val="20"/>
          <w:szCs w:val="20"/>
        </w:rPr>
        <w:t xml:space="preserve">la </w:t>
      </w:r>
      <w:r w:rsidRPr="006B21D2">
        <w:rPr>
          <w:rFonts w:ascii="Arial" w:eastAsia="Times New Roman" w:hAnsi="Arial" w:cs="Arial"/>
          <w:sz w:val="20"/>
          <w:szCs w:val="20"/>
        </w:rPr>
        <w:t>partida en el acto de fallo, en aquellos casos en que más de dos licitantes se encuentren en las mismas condiciones en pre</w:t>
      </w:r>
      <w:r w:rsidR="00686A99">
        <w:rPr>
          <w:rFonts w:ascii="Arial" w:eastAsia="Times New Roman" w:hAnsi="Arial" w:cs="Arial"/>
          <w:sz w:val="20"/>
          <w:szCs w:val="20"/>
        </w:rPr>
        <w:t>cio y preferencia respecto a la partida que forma</w:t>
      </w:r>
      <w:r w:rsidRPr="006B21D2">
        <w:rPr>
          <w:rFonts w:ascii="Arial" w:eastAsia="Times New Roman" w:hAnsi="Arial" w:cs="Arial"/>
          <w:sz w:val="20"/>
          <w:szCs w:val="20"/>
        </w:rPr>
        <w:t xml:space="preserve"> la presente licitación.</w:t>
      </w:r>
    </w:p>
    <w:p w14:paraId="41609949" w14:textId="77777777" w:rsidR="00432658" w:rsidRDefault="00432658" w:rsidP="006B21D2">
      <w:pPr>
        <w:spacing w:line="276" w:lineRule="auto"/>
        <w:rPr>
          <w:rFonts w:ascii="Arial" w:eastAsia="Times New Roman" w:hAnsi="Arial" w:cs="Arial"/>
          <w:b/>
          <w:sz w:val="20"/>
          <w:szCs w:val="20"/>
        </w:rPr>
      </w:pPr>
    </w:p>
    <w:p w14:paraId="38545148" w14:textId="77777777" w:rsidR="00CC5627" w:rsidRPr="006B21D2" w:rsidRDefault="00CC5627" w:rsidP="006B21D2">
      <w:pPr>
        <w:spacing w:line="276" w:lineRule="auto"/>
        <w:rPr>
          <w:rFonts w:ascii="Arial" w:eastAsia="Times New Roman" w:hAnsi="Arial" w:cs="Arial"/>
          <w:b/>
          <w:sz w:val="20"/>
          <w:szCs w:val="20"/>
        </w:rPr>
      </w:pPr>
    </w:p>
    <w:p w14:paraId="34C76BF8" w14:textId="77777777" w:rsidR="00F5600E" w:rsidRPr="006B21D2" w:rsidRDefault="00F5600E">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DESCALIFICACIÓN DE PARTICIPANTES.</w:t>
      </w:r>
    </w:p>
    <w:p w14:paraId="6185CE40" w14:textId="77777777" w:rsidR="00F5600E" w:rsidRPr="006B21D2" w:rsidRDefault="00F5600E" w:rsidP="006B21D2">
      <w:pPr>
        <w:spacing w:line="276" w:lineRule="auto"/>
        <w:rPr>
          <w:rFonts w:ascii="Arial" w:eastAsia="Times New Roman" w:hAnsi="Arial" w:cs="Arial"/>
          <w:b/>
          <w:sz w:val="20"/>
          <w:szCs w:val="20"/>
        </w:rPr>
      </w:pPr>
    </w:p>
    <w:p w14:paraId="65466030"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descalificará a los licitantes que incurran en alguna de las siguientes situaciones:</w:t>
      </w:r>
    </w:p>
    <w:p w14:paraId="57E503B4" w14:textId="77777777" w:rsidR="00F5600E" w:rsidRPr="006B21D2" w:rsidRDefault="00F5600E" w:rsidP="006B21D2">
      <w:pPr>
        <w:spacing w:line="276" w:lineRule="auto"/>
        <w:rPr>
          <w:rFonts w:ascii="Arial" w:eastAsia="Times New Roman" w:hAnsi="Arial" w:cs="Arial"/>
          <w:b/>
          <w:sz w:val="20"/>
          <w:szCs w:val="20"/>
        </w:rPr>
      </w:pPr>
    </w:p>
    <w:p w14:paraId="07CBEA4F" w14:textId="6B366DD8" w:rsidR="003C7EE1" w:rsidRPr="006B21D2" w:rsidRDefault="003C7EE1" w:rsidP="003C7EE1">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Si no cumplen con todos los requisitos especificados en las bases de esta licitación, los que deriven de la junta de aclaraciones o incurren en violaciones a la ley de la materia, que afecten la solvencia de la propuesta y se considera que afectan la solvencia de la propuesta los requisitos establecidos en los incisos</w:t>
      </w:r>
      <w:r w:rsidR="00A71214">
        <w:rPr>
          <w:rFonts w:ascii="Arial" w:eastAsia="Times New Roman" w:hAnsi="Arial" w:cs="Arial"/>
          <w:sz w:val="20"/>
          <w:szCs w:val="20"/>
        </w:rPr>
        <w:t xml:space="preserve"> </w:t>
      </w:r>
      <w:r w:rsidR="00A71214" w:rsidRPr="00A71214">
        <w:rPr>
          <w:rFonts w:ascii="Arial" w:eastAsia="Times New Roman" w:hAnsi="Arial" w:cs="Arial"/>
          <w:sz w:val="20"/>
          <w:szCs w:val="20"/>
        </w:rPr>
        <w:t>a), b), d), e), g) e i)</w:t>
      </w:r>
      <w:r w:rsidR="00A71214">
        <w:rPr>
          <w:rFonts w:ascii="Arial" w:eastAsia="Times New Roman" w:hAnsi="Arial" w:cs="Arial"/>
          <w:sz w:val="20"/>
          <w:szCs w:val="20"/>
        </w:rPr>
        <w:t xml:space="preserve"> </w:t>
      </w:r>
      <w:r w:rsidRPr="006B21D2">
        <w:rPr>
          <w:rFonts w:ascii="Arial" w:eastAsia="Times New Roman" w:hAnsi="Arial" w:cs="Arial"/>
          <w:sz w:val="20"/>
          <w:szCs w:val="20"/>
        </w:rPr>
        <w:t>del numeral 4 denominado “INSTRUCCIONES PARA ELABORAR LAS PROPUESTAS</w:t>
      </w:r>
      <w:r>
        <w:rPr>
          <w:rFonts w:ascii="Arial" w:eastAsia="Times New Roman" w:hAnsi="Arial" w:cs="Arial"/>
          <w:sz w:val="20"/>
          <w:szCs w:val="20"/>
        </w:rPr>
        <w:t xml:space="preserve">”; incisos </w:t>
      </w:r>
      <w:r w:rsidR="00A71214" w:rsidRPr="00A71214">
        <w:rPr>
          <w:rFonts w:ascii="Arial" w:eastAsia="Times New Roman" w:hAnsi="Arial" w:cs="Arial"/>
          <w:sz w:val="20"/>
          <w:szCs w:val="20"/>
        </w:rPr>
        <w:t>b), c), d),</w:t>
      </w:r>
      <w:r w:rsidR="003E4789">
        <w:rPr>
          <w:rFonts w:ascii="Arial" w:eastAsia="Times New Roman" w:hAnsi="Arial" w:cs="Arial"/>
          <w:sz w:val="20"/>
          <w:szCs w:val="20"/>
        </w:rPr>
        <w:t xml:space="preserve"> e), g), h), i), j), k) y m)</w:t>
      </w:r>
      <w:r w:rsidRPr="006B21D2">
        <w:rPr>
          <w:rFonts w:ascii="Arial" w:eastAsia="Times New Roman" w:hAnsi="Arial" w:cs="Arial"/>
          <w:sz w:val="20"/>
          <w:szCs w:val="20"/>
        </w:rPr>
        <w:t xml:space="preserve"> del numeral 6.1</w:t>
      </w:r>
      <w:r w:rsidR="00B50FBB">
        <w:rPr>
          <w:rFonts w:ascii="Arial" w:eastAsia="Times New Roman" w:hAnsi="Arial" w:cs="Arial"/>
          <w:sz w:val="20"/>
          <w:szCs w:val="20"/>
        </w:rPr>
        <w:t>.1</w:t>
      </w:r>
      <w:r w:rsidRPr="006B21D2">
        <w:rPr>
          <w:rFonts w:ascii="Arial" w:eastAsia="Times New Roman" w:hAnsi="Arial" w:cs="Arial"/>
          <w:sz w:val="20"/>
          <w:szCs w:val="20"/>
        </w:rPr>
        <w:t xml:space="preserve"> denominado “DOCUMENTACIÒN LEGAL”; </w:t>
      </w:r>
      <w:r>
        <w:rPr>
          <w:rFonts w:ascii="Arial" w:eastAsia="Times New Roman" w:hAnsi="Arial" w:cs="Arial"/>
          <w:sz w:val="20"/>
          <w:szCs w:val="20"/>
        </w:rPr>
        <w:t>incisos b) y c) del numeral 6.</w:t>
      </w:r>
      <w:r w:rsidR="00B50FBB">
        <w:rPr>
          <w:rFonts w:ascii="Arial" w:eastAsia="Times New Roman" w:hAnsi="Arial" w:cs="Arial"/>
          <w:sz w:val="20"/>
          <w:szCs w:val="20"/>
        </w:rPr>
        <w:t>1.</w:t>
      </w:r>
      <w:r>
        <w:rPr>
          <w:rFonts w:ascii="Arial" w:eastAsia="Times New Roman" w:hAnsi="Arial" w:cs="Arial"/>
          <w:sz w:val="20"/>
          <w:szCs w:val="20"/>
        </w:rPr>
        <w:t>2</w:t>
      </w:r>
      <w:r w:rsidRPr="006B21D2">
        <w:rPr>
          <w:rFonts w:ascii="Arial" w:eastAsia="Times New Roman" w:hAnsi="Arial" w:cs="Arial"/>
          <w:sz w:val="20"/>
          <w:szCs w:val="20"/>
        </w:rPr>
        <w:t xml:space="preserve"> denominado “</w:t>
      </w:r>
      <w:r>
        <w:rPr>
          <w:rFonts w:ascii="Arial" w:eastAsia="Times New Roman" w:hAnsi="Arial" w:cs="Arial"/>
          <w:sz w:val="20"/>
          <w:szCs w:val="20"/>
        </w:rPr>
        <w:t>DOCUMENTACIÓN FINANCIERA Y FISCAL</w:t>
      </w:r>
      <w:r w:rsidRPr="006B21D2">
        <w:rPr>
          <w:rFonts w:ascii="Arial" w:eastAsia="Times New Roman" w:hAnsi="Arial" w:cs="Arial"/>
          <w:sz w:val="20"/>
          <w:szCs w:val="20"/>
        </w:rPr>
        <w:t>”</w:t>
      </w:r>
      <w:r>
        <w:rPr>
          <w:rFonts w:ascii="Arial" w:eastAsia="Times New Roman" w:hAnsi="Arial" w:cs="Arial"/>
          <w:sz w:val="20"/>
          <w:szCs w:val="20"/>
        </w:rPr>
        <w:t xml:space="preserve">; </w:t>
      </w:r>
      <w:r w:rsidR="003E4789">
        <w:rPr>
          <w:rFonts w:ascii="Arial" w:eastAsia="Times New Roman" w:hAnsi="Arial" w:cs="Arial"/>
          <w:sz w:val="20"/>
          <w:szCs w:val="20"/>
        </w:rPr>
        <w:t xml:space="preserve">incisos b) y c) </w:t>
      </w:r>
      <w:r w:rsidRPr="006B21D2">
        <w:rPr>
          <w:rFonts w:ascii="Arial" w:eastAsia="Times New Roman" w:hAnsi="Arial" w:cs="Arial"/>
          <w:sz w:val="20"/>
          <w:szCs w:val="20"/>
        </w:rPr>
        <w:t>del numeral 6.</w:t>
      </w:r>
      <w:r w:rsidR="00B50FBB">
        <w:rPr>
          <w:rFonts w:ascii="Arial" w:eastAsia="Times New Roman" w:hAnsi="Arial" w:cs="Arial"/>
          <w:sz w:val="20"/>
          <w:szCs w:val="20"/>
        </w:rPr>
        <w:t>2</w:t>
      </w:r>
      <w:r w:rsidRPr="006B21D2">
        <w:rPr>
          <w:rFonts w:ascii="Arial" w:eastAsia="Times New Roman" w:hAnsi="Arial" w:cs="Arial"/>
          <w:sz w:val="20"/>
          <w:szCs w:val="20"/>
        </w:rPr>
        <w:t xml:space="preserve"> denominado “PROPUESTA TÉCNICA”; así como inciso b) del numeral 6.</w:t>
      </w:r>
      <w:r w:rsidR="00B50FBB">
        <w:rPr>
          <w:rFonts w:ascii="Arial" w:eastAsia="Times New Roman" w:hAnsi="Arial" w:cs="Arial"/>
          <w:sz w:val="20"/>
          <w:szCs w:val="20"/>
        </w:rPr>
        <w:t>3</w:t>
      </w:r>
      <w:r w:rsidRPr="006B21D2">
        <w:rPr>
          <w:rFonts w:ascii="Arial" w:eastAsia="Times New Roman" w:hAnsi="Arial" w:cs="Arial"/>
          <w:sz w:val="20"/>
          <w:szCs w:val="20"/>
        </w:rPr>
        <w:t xml:space="preserve"> denominado “PROPUESTA ECONÓMICA”.</w:t>
      </w:r>
    </w:p>
    <w:p w14:paraId="34E88AFA" w14:textId="77777777" w:rsidR="00F5600E" w:rsidRPr="006B21D2" w:rsidRDefault="00F5600E" w:rsidP="006B21D2">
      <w:pPr>
        <w:spacing w:line="276" w:lineRule="auto"/>
        <w:rPr>
          <w:rFonts w:ascii="Arial" w:eastAsia="Times New Roman" w:hAnsi="Arial" w:cs="Arial"/>
          <w:sz w:val="20"/>
          <w:szCs w:val="20"/>
        </w:rPr>
      </w:pPr>
    </w:p>
    <w:p w14:paraId="58286E16"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Así mismo será causa de descalificación de la propuesta cuando los documentos que integren la misma no sean firmados autógrafamente por quienes funjan como licit</w:t>
      </w:r>
      <w:r w:rsidR="007A7EC9" w:rsidRPr="006B21D2">
        <w:rPr>
          <w:rFonts w:ascii="Arial" w:eastAsia="Times New Roman" w:hAnsi="Arial" w:cs="Arial"/>
          <w:sz w:val="20"/>
          <w:szCs w:val="20"/>
        </w:rPr>
        <w:t>antes o su apoderado legal.</w:t>
      </w:r>
    </w:p>
    <w:p w14:paraId="221436F5" w14:textId="77777777" w:rsidR="00F5600E" w:rsidRPr="006B21D2" w:rsidRDefault="00F5600E" w:rsidP="006B21D2">
      <w:pPr>
        <w:spacing w:line="276" w:lineRule="auto"/>
        <w:rPr>
          <w:rFonts w:ascii="Arial" w:eastAsia="Times New Roman" w:hAnsi="Arial" w:cs="Arial"/>
          <w:sz w:val="20"/>
          <w:szCs w:val="20"/>
        </w:rPr>
      </w:pPr>
    </w:p>
    <w:p w14:paraId="7C8D1D3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Si se encuentra dentro de los supuestos de los artículos 86 y 100 de la Ley. </w:t>
      </w:r>
    </w:p>
    <w:p w14:paraId="4CA76488" w14:textId="77777777" w:rsidR="00F5600E" w:rsidRPr="006B21D2" w:rsidRDefault="00F5600E" w:rsidP="006B21D2">
      <w:pPr>
        <w:spacing w:line="276" w:lineRule="auto"/>
        <w:rPr>
          <w:rFonts w:ascii="Arial" w:eastAsia="Times New Roman" w:hAnsi="Arial" w:cs="Arial"/>
          <w:sz w:val="20"/>
          <w:szCs w:val="20"/>
        </w:rPr>
      </w:pPr>
    </w:p>
    <w:p w14:paraId="4CC8983C" w14:textId="7972B309"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Pr="006B21D2">
        <w:rPr>
          <w:rFonts w:ascii="Arial" w:eastAsia="Times New Roman" w:hAnsi="Arial" w:cs="Arial"/>
          <w:sz w:val="20"/>
          <w:szCs w:val="20"/>
        </w:rPr>
        <w:t xml:space="preserve"> La presentación de más de una oferta por </w:t>
      </w:r>
      <w:r w:rsidR="00865350">
        <w:rPr>
          <w:rFonts w:ascii="Arial" w:eastAsia="Times New Roman" w:hAnsi="Arial" w:cs="Arial"/>
          <w:sz w:val="20"/>
          <w:szCs w:val="20"/>
        </w:rPr>
        <w:t xml:space="preserve">la </w:t>
      </w:r>
      <w:r w:rsidRPr="006B21D2">
        <w:rPr>
          <w:rFonts w:ascii="Arial" w:eastAsia="Times New Roman" w:hAnsi="Arial" w:cs="Arial"/>
          <w:sz w:val="20"/>
          <w:szCs w:val="20"/>
        </w:rPr>
        <w:t>partida en su propuesta.</w:t>
      </w:r>
    </w:p>
    <w:p w14:paraId="4685260A" w14:textId="77777777" w:rsidR="00F5600E" w:rsidRPr="006B21D2" w:rsidRDefault="00F5600E" w:rsidP="006B21D2">
      <w:pPr>
        <w:spacing w:line="276" w:lineRule="auto"/>
        <w:rPr>
          <w:rFonts w:ascii="Arial" w:eastAsia="Times New Roman" w:hAnsi="Arial" w:cs="Arial"/>
          <w:sz w:val="20"/>
          <w:szCs w:val="20"/>
        </w:rPr>
      </w:pPr>
    </w:p>
    <w:p w14:paraId="7D112B37" w14:textId="5A70934C"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d). - </w:t>
      </w:r>
      <w:r w:rsidRPr="006B21D2">
        <w:rPr>
          <w:rFonts w:ascii="Arial" w:eastAsia="Times New Roman" w:hAnsi="Arial" w:cs="Arial"/>
          <w:sz w:val="20"/>
          <w:szCs w:val="20"/>
        </w:rPr>
        <w:t>Los precios ofertados se encuentran fuera de presupuesto</w:t>
      </w:r>
      <w:r w:rsidR="00055087">
        <w:rPr>
          <w:rFonts w:ascii="Arial" w:eastAsia="Times New Roman" w:hAnsi="Arial" w:cs="Arial"/>
          <w:sz w:val="20"/>
          <w:szCs w:val="20"/>
        </w:rPr>
        <w:t xml:space="preserve"> o sea un precio no aceptable de conformidad a lo establecido en el artículo 3, fracción XXVI de la Ley.</w:t>
      </w:r>
    </w:p>
    <w:p w14:paraId="16B3D82A" w14:textId="77777777" w:rsidR="00F5600E" w:rsidRPr="006B21D2" w:rsidRDefault="00F5600E" w:rsidP="006B21D2">
      <w:pPr>
        <w:spacing w:line="276" w:lineRule="auto"/>
        <w:rPr>
          <w:rFonts w:ascii="Arial" w:eastAsia="Times New Roman" w:hAnsi="Arial" w:cs="Arial"/>
          <w:sz w:val="20"/>
          <w:szCs w:val="20"/>
        </w:rPr>
      </w:pPr>
    </w:p>
    <w:p w14:paraId="0C788E6A"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e). -</w:t>
      </w:r>
      <w:r w:rsidRPr="006B21D2">
        <w:rPr>
          <w:rFonts w:ascii="Arial" w:eastAsia="Times New Roman" w:hAnsi="Arial" w:cs="Arial"/>
          <w:sz w:val="20"/>
          <w:szCs w:val="20"/>
        </w:rPr>
        <w:t xml:space="preserve"> Si se comprueba que adoptaron conductas para que los servidores públicos del Comité, así como de la dependencia o entidad, introduzcan o alteren las evaluaciones de las </w:t>
      </w:r>
      <w:r w:rsidR="001C7636">
        <w:rPr>
          <w:rFonts w:ascii="Arial" w:eastAsia="Times New Roman" w:hAnsi="Arial" w:cs="Arial"/>
          <w:sz w:val="20"/>
          <w:szCs w:val="20"/>
        </w:rPr>
        <w:t>propuestas</w:t>
      </w:r>
      <w:r w:rsidRPr="006B21D2">
        <w:rPr>
          <w:rFonts w:ascii="Arial" w:eastAsia="Times New Roman" w:hAnsi="Arial" w:cs="Arial"/>
          <w:sz w:val="20"/>
          <w:szCs w:val="20"/>
        </w:rPr>
        <w:t>, el resultado del procedimiento u otros aspectos que le puedan otorgar condiciones más ventajosas con relación a los demás participantes.</w:t>
      </w:r>
    </w:p>
    <w:p w14:paraId="07FC331B" w14:textId="77777777" w:rsidR="00F5600E" w:rsidRPr="006B21D2" w:rsidRDefault="00F5600E" w:rsidP="006B21D2">
      <w:pPr>
        <w:spacing w:line="276" w:lineRule="auto"/>
        <w:rPr>
          <w:rFonts w:ascii="Arial" w:eastAsia="Times New Roman" w:hAnsi="Arial" w:cs="Arial"/>
          <w:sz w:val="20"/>
          <w:szCs w:val="20"/>
        </w:rPr>
      </w:pPr>
    </w:p>
    <w:p w14:paraId="714147EE"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lastRenderedPageBreak/>
        <w:t>f). -</w:t>
      </w:r>
      <w:r w:rsidRPr="006B21D2">
        <w:rPr>
          <w:rFonts w:ascii="Arial" w:eastAsia="Times New Roman" w:hAnsi="Arial" w:cs="Arial"/>
          <w:sz w:val="20"/>
          <w:szCs w:val="20"/>
        </w:rPr>
        <w:t xml:space="preserve"> La falta absoluta del foliado en la documentación que integre la propuesta, así como la documentación legal y</w:t>
      </w:r>
      <w:r w:rsidR="004C697A" w:rsidRPr="006B21D2">
        <w:rPr>
          <w:rFonts w:ascii="Arial" w:eastAsia="Times New Roman" w:hAnsi="Arial" w:cs="Arial"/>
          <w:sz w:val="20"/>
          <w:szCs w:val="20"/>
        </w:rPr>
        <w:t xml:space="preserve"> financiera y fiscal.</w:t>
      </w:r>
    </w:p>
    <w:p w14:paraId="70716D58" w14:textId="77777777" w:rsidR="00F5600E" w:rsidRPr="006B21D2" w:rsidRDefault="00F5600E" w:rsidP="006B21D2">
      <w:pPr>
        <w:spacing w:line="276" w:lineRule="auto"/>
        <w:rPr>
          <w:rFonts w:ascii="Arial" w:eastAsia="Times New Roman" w:hAnsi="Arial" w:cs="Arial"/>
          <w:sz w:val="20"/>
          <w:szCs w:val="20"/>
        </w:rPr>
      </w:pPr>
    </w:p>
    <w:p w14:paraId="4A7CBAC9" w14:textId="21853E3C"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g). -</w:t>
      </w:r>
      <w:r w:rsidR="00661FF3">
        <w:rPr>
          <w:rFonts w:ascii="Arial" w:eastAsia="Times New Roman" w:hAnsi="Arial" w:cs="Arial"/>
          <w:b/>
          <w:sz w:val="20"/>
          <w:szCs w:val="20"/>
        </w:rPr>
        <w:t xml:space="preserve"> </w:t>
      </w:r>
      <w:r w:rsidRPr="006B21D2">
        <w:rPr>
          <w:rFonts w:ascii="Arial" w:eastAsia="Times New Roman" w:hAnsi="Arial" w:cs="Arial"/>
          <w:sz w:val="20"/>
          <w:szCs w:val="20"/>
        </w:rPr>
        <w:t xml:space="preserve">Aquellas a las que se compruebe que con algún otro </w:t>
      </w:r>
      <w:r w:rsidR="00790C26">
        <w:rPr>
          <w:rFonts w:ascii="Arial" w:eastAsia="Times New Roman" w:hAnsi="Arial" w:cs="Arial"/>
          <w:sz w:val="20"/>
          <w:szCs w:val="20"/>
        </w:rPr>
        <w:t xml:space="preserve">licitante </w:t>
      </w:r>
      <w:r w:rsidRPr="006B21D2">
        <w:rPr>
          <w:rFonts w:ascii="Arial" w:eastAsia="Times New Roman" w:hAnsi="Arial" w:cs="Arial"/>
          <w:sz w:val="20"/>
          <w:szCs w:val="20"/>
        </w:rPr>
        <w:t xml:space="preserve">pactaron elevar los precios </w:t>
      </w:r>
      <w:r w:rsidR="00865350">
        <w:rPr>
          <w:rFonts w:ascii="Arial" w:eastAsia="Times New Roman" w:hAnsi="Arial" w:cs="Arial"/>
          <w:sz w:val="20"/>
          <w:szCs w:val="20"/>
        </w:rPr>
        <w:t>del servicio</w:t>
      </w:r>
      <w:r w:rsidRPr="006B21D2">
        <w:rPr>
          <w:rFonts w:ascii="Arial" w:eastAsia="Times New Roman" w:hAnsi="Arial" w:cs="Arial"/>
          <w:sz w:val="20"/>
          <w:szCs w:val="20"/>
        </w:rPr>
        <w:t xml:space="preserve"> que ofrece, o bien, ofrezcan precios superiores a los que regularmente ofrecen en el mercado, en un porcentaje mayor al Índice Nacional de Precios al Consumidor, sin la debida justificación.</w:t>
      </w:r>
    </w:p>
    <w:p w14:paraId="2E168790" w14:textId="77777777" w:rsidR="00F5600E" w:rsidRPr="006B21D2" w:rsidRDefault="00F5600E" w:rsidP="006B21D2">
      <w:pPr>
        <w:spacing w:line="276" w:lineRule="auto"/>
        <w:rPr>
          <w:rFonts w:ascii="Arial" w:eastAsia="Times New Roman" w:hAnsi="Arial" w:cs="Arial"/>
          <w:sz w:val="20"/>
          <w:szCs w:val="20"/>
        </w:rPr>
      </w:pPr>
    </w:p>
    <w:p w14:paraId="09354A72" w14:textId="3B75F582" w:rsidR="00357E6F"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h). - </w:t>
      </w:r>
      <w:r w:rsidRPr="006B21D2">
        <w:rPr>
          <w:rFonts w:ascii="Arial" w:eastAsia="Times New Roman" w:hAnsi="Arial" w:cs="Arial"/>
          <w:sz w:val="20"/>
          <w:szCs w:val="20"/>
        </w:rPr>
        <w:t>Cuando se presenten documentos con tachaduras o enmendaduras o cuando se presenten documentos o copias con información ilegible.</w:t>
      </w:r>
    </w:p>
    <w:p w14:paraId="4914CC3F" w14:textId="77777777" w:rsidR="00432658" w:rsidRDefault="00432658" w:rsidP="006B21D2">
      <w:pPr>
        <w:spacing w:line="276" w:lineRule="auto"/>
        <w:rPr>
          <w:rFonts w:ascii="Arial" w:eastAsia="Times New Roman" w:hAnsi="Arial" w:cs="Arial"/>
          <w:sz w:val="20"/>
          <w:szCs w:val="20"/>
        </w:rPr>
      </w:pPr>
    </w:p>
    <w:p w14:paraId="5A7820C9" w14:textId="77777777" w:rsidR="00CC5627" w:rsidRDefault="00CC5627" w:rsidP="006B21D2">
      <w:pPr>
        <w:spacing w:line="276" w:lineRule="auto"/>
        <w:rPr>
          <w:rFonts w:ascii="Arial" w:eastAsia="Times New Roman" w:hAnsi="Arial" w:cs="Arial"/>
          <w:sz w:val="20"/>
          <w:szCs w:val="20"/>
        </w:rPr>
      </w:pPr>
    </w:p>
    <w:p w14:paraId="0B5008FB"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SUSPENSIÓN TEMPORAL DE LA LICITACIÓN</w:t>
      </w:r>
    </w:p>
    <w:p w14:paraId="18752C13" w14:textId="77777777" w:rsidR="00786078" w:rsidRPr="006B21D2" w:rsidRDefault="00786078" w:rsidP="006B21D2">
      <w:pPr>
        <w:spacing w:line="276" w:lineRule="auto"/>
        <w:rPr>
          <w:rFonts w:ascii="Arial" w:eastAsia="Times New Roman" w:hAnsi="Arial" w:cs="Arial"/>
          <w:sz w:val="20"/>
          <w:szCs w:val="20"/>
        </w:rPr>
      </w:pPr>
    </w:p>
    <w:p w14:paraId="622892CB"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podrá suspender la Licitación, en los siguientes casos:</w:t>
      </w:r>
    </w:p>
    <w:p w14:paraId="499450EF" w14:textId="77777777" w:rsidR="00786078" w:rsidRPr="006B21D2" w:rsidRDefault="00786078" w:rsidP="006B21D2">
      <w:pPr>
        <w:spacing w:line="276" w:lineRule="auto"/>
        <w:rPr>
          <w:rFonts w:ascii="Arial" w:eastAsia="Times New Roman" w:hAnsi="Arial" w:cs="Arial"/>
          <w:sz w:val="20"/>
          <w:szCs w:val="20"/>
        </w:rPr>
      </w:pPr>
    </w:p>
    <w:p w14:paraId="59F1BCD6"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presenten casos fortuitos o de fuerza mayor que hagan necesaria la suspensión.</w:t>
      </w:r>
    </w:p>
    <w:p w14:paraId="29E639AE"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lo determine la SFP o el O.I.C. </w:t>
      </w:r>
    </w:p>
    <w:p w14:paraId="003F9D2F"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compruebe la existencia de acuerdo entre dos o más licitantes para elevar los precios del servicio solicitado objeto de la Licitación o la existencia de otras irregularidades graves.</w:t>
      </w:r>
    </w:p>
    <w:p w14:paraId="237DC6CE" w14:textId="77777777" w:rsidR="00786078" w:rsidRPr="006B21D2" w:rsidRDefault="00786078" w:rsidP="006B21D2">
      <w:pPr>
        <w:spacing w:line="276" w:lineRule="auto"/>
        <w:ind w:left="284" w:hanging="284"/>
        <w:rPr>
          <w:rFonts w:ascii="Arial" w:eastAsia="Times New Roman" w:hAnsi="Arial" w:cs="Arial"/>
          <w:sz w:val="20"/>
          <w:szCs w:val="20"/>
        </w:rPr>
      </w:pPr>
    </w:p>
    <w:p w14:paraId="2B407F31" w14:textId="77777777" w:rsidR="00786078" w:rsidRPr="006B21D2" w:rsidRDefault="00786078" w:rsidP="006B21D2">
      <w:pPr>
        <w:tabs>
          <w:tab w:val="left" w:pos="1134"/>
        </w:tabs>
        <w:spacing w:line="276" w:lineRule="auto"/>
        <w:rPr>
          <w:rFonts w:ascii="Arial" w:eastAsia="Times New Roman" w:hAnsi="Arial" w:cs="Arial"/>
          <w:sz w:val="20"/>
          <w:szCs w:val="20"/>
        </w:rPr>
      </w:pPr>
      <w:r w:rsidRPr="006B21D2">
        <w:rPr>
          <w:rFonts w:ascii="Arial" w:eastAsia="Times New Roman" w:hAnsi="Arial" w:cs="Arial"/>
          <w:sz w:val="20"/>
          <w:szCs w:val="20"/>
        </w:rPr>
        <w:t>Para efectos de lo anterior, se avisará por escrito a los involucrados y se asentará dicha circunstancia en el Acta correspondiente a la etapa en donde se origine la causal que la motive.</w:t>
      </w:r>
    </w:p>
    <w:p w14:paraId="645C3F0F" w14:textId="77777777" w:rsidR="00786078" w:rsidRPr="006B21D2" w:rsidRDefault="00786078" w:rsidP="006B21D2">
      <w:pPr>
        <w:tabs>
          <w:tab w:val="left" w:pos="1134"/>
        </w:tabs>
        <w:spacing w:line="276" w:lineRule="auto"/>
        <w:rPr>
          <w:rFonts w:ascii="Arial" w:eastAsia="Times New Roman" w:hAnsi="Arial" w:cs="Arial"/>
          <w:sz w:val="20"/>
          <w:szCs w:val="20"/>
        </w:rPr>
      </w:pPr>
    </w:p>
    <w:p w14:paraId="41EC0E7F" w14:textId="77777777" w:rsidR="00786078"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desaparecen las causas que motivaron la suspensión, o bien, cuando la Convocante reciba la resolución que al efecto emita la SFP o el O.I.C., previo aviso a los involucrados, se reanudará la Licitación, sólo podrán continuar quienes no hubiesen sido desechadas sus propuestas. </w:t>
      </w:r>
    </w:p>
    <w:p w14:paraId="5941DCBB" w14:textId="22D0F8F4" w:rsidR="001713F9" w:rsidRDefault="001713F9" w:rsidP="006B21D2">
      <w:pPr>
        <w:spacing w:line="276" w:lineRule="auto"/>
        <w:rPr>
          <w:rFonts w:ascii="Arial" w:eastAsia="Times New Roman" w:hAnsi="Arial" w:cs="Arial"/>
          <w:sz w:val="20"/>
          <w:szCs w:val="20"/>
        </w:rPr>
      </w:pPr>
    </w:p>
    <w:p w14:paraId="760EB91D" w14:textId="77777777" w:rsidR="00CC5627" w:rsidRPr="006B21D2" w:rsidRDefault="00CC5627" w:rsidP="006B21D2">
      <w:pPr>
        <w:spacing w:line="276" w:lineRule="auto"/>
        <w:rPr>
          <w:rFonts w:ascii="Arial" w:eastAsia="Times New Roman" w:hAnsi="Arial" w:cs="Arial"/>
          <w:sz w:val="20"/>
          <w:szCs w:val="20"/>
        </w:rPr>
      </w:pPr>
    </w:p>
    <w:p w14:paraId="2B6CC868"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CANCELACIÓN DE LA LICITACIÓN</w:t>
      </w:r>
    </w:p>
    <w:p w14:paraId="07511A52" w14:textId="77777777" w:rsidR="00786078" w:rsidRPr="006B21D2" w:rsidRDefault="00786078" w:rsidP="006B21D2">
      <w:pPr>
        <w:spacing w:line="276" w:lineRule="auto"/>
        <w:rPr>
          <w:rFonts w:ascii="Arial" w:eastAsia="Times New Roman" w:hAnsi="Arial" w:cs="Arial"/>
          <w:b/>
          <w:sz w:val="20"/>
          <w:szCs w:val="20"/>
        </w:rPr>
      </w:pPr>
    </w:p>
    <w:p w14:paraId="4D6B7BC7"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Podrá cancelarse la Licitación, en los siguientes casos:</w:t>
      </w:r>
    </w:p>
    <w:p w14:paraId="2F785FC7" w14:textId="77777777" w:rsidR="00786078" w:rsidRPr="006B21D2" w:rsidRDefault="00786078" w:rsidP="006B21D2">
      <w:pPr>
        <w:spacing w:line="276" w:lineRule="auto"/>
        <w:rPr>
          <w:rFonts w:ascii="Arial" w:eastAsia="Times New Roman" w:hAnsi="Arial" w:cs="Arial"/>
          <w:sz w:val="20"/>
          <w:szCs w:val="20"/>
        </w:rPr>
      </w:pPr>
    </w:p>
    <w:p w14:paraId="37FF3102" w14:textId="77777777" w:rsidR="00786078" w:rsidRPr="006B21D2"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Por caso fortuito o por causas de fuerza mayor.</w:t>
      </w:r>
    </w:p>
    <w:p w14:paraId="5407D9CA" w14:textId="77777777" w:rsidR="00786078" w:rsidRPr="006B21D2"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existan circunstancias, debidamente justificadas, que provoquen la extinción de la necesidad para contratar </w:t>
      </w:r>
      <w:r w:rsidRPr="006B21D2">
        <w:rPr>
          <w:rFonts w:ascii="Arial" w:eastAsia="Times New Roman" w:hAnsi="Arial" w:cs="Arial"/>
          <w:bCs/>
          <w:sz w:val="20"/>
          <w:szCs w:val="20"/>
        </w:rPr>
        <w:t>los servicios</w:t>
      </w:r>
      <w:r w:rsidRPr="006B21D2">
        <w:rPr>
          <w:rFonts w:ascii="Arial" w:eastAsia="Times New Roman" w:hAnsi="Arial" w:cs="Arial"/>
          <w:sz w:val="20"/>
          <w:szCs w:val="20"/>
        </w:rPr>
        <w:t>, y que de continuarse con el procedimiento de contratación se pueda ocasionar daños o perjuicios a Pensiones.</w:t>
      </w:r>
    </w:p>
    <w:p w14:paraId="21E01A8E" w14:textId="271FF024" w:rsidR="00357E6F" w:rsidRPr="00CB6172" w:rsidRDefault="00786078" w:rsidP="00CB617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Cuando la SFP declare nulo de pleno derecho el procedimiento licitatorio.</w:t>
      </w:r>
      <w:r w:rsidR="009F4ED9">
        <w:rPr>
          <w:rFonts w:ascii="Arial" w:eastAsia="Times New Roman" w:hAnsi="Arial" w:cs="Arial"/>
          <w:sz w:val="20"/>
          <w:szCs w:val="20"/>
        </w:rPr>
        <w:t xml:space="preserve"> </w:t>
      </w:r>
    </w:p>
    <w:p w14:paraId="02B5C7EC" w14:textId="77777777" w:rsidR="006A0B64" w:rsidRDefault="006A0B64" w:rsidP="006A0B64">
      <w:pPr>
        <w:spacing w:line="276" w:lineRule="auto"/>
        <w:ind w:left="283"/>
        <w:rPr>
          <w:rFonts w:ascii="Arial" w:eastAsia="Times New Roman" w:hAnsi="Arial" w:cs="Arial"/>
          <w:sz w:val="20"/>
          <w:szCs w:val="20"/>
        </w:rPr>
      </w:pPr>
    </w:p>
    <w:p w14:paraId="3515417B" w14:textId="77777777" w:rsidR="00AE51D7" w:rsidRPr="00FD1A69" w:rsidRDefault="00AE51D7" w:rsidP="006A0B64">
      <w:pPr>
        <w:spacing w:line="276" w:lineRule="auto"/>
        <w:ind w:left="283"/>
        <w:rPr>
          <w:rFonts w:ascii="Arial" w:eastAsia="Times New Roman" w:hAnsi="Arial" w:cs="Arial"/>
          <w:sz w:val="20"/>
          <w:szCs w:val="20"/>
        </w:rPr>
      </w:pPr>
    </w:p>
    <w:p w14:paraId="4E957FAE"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DECLARACIÓN DE LICITACIÓN DESIERTA</w:t>
      </w:r>
    </w:p>
    <w:p w14:paraId="58501824" w14:textId="77777777" w:rsidR="00786078" w:rsidRPr="006B21D2" w:rsidRDefault="00786078" w:rsidP="006B21D2">
      <w:pPr>
        <w:pStyle w:val="Prrafodelista"/>
        <w:spacing w:line="276" w:lineRule="auto"/>
        <w:rPr>
          <w:rFonts w:ascii="Arial" w:hAnsi="Arial" w:cs="Arial"/>
          <w:b/>
          <w:sz w:val="20"/>
          <w:szCs w:val="20"/>
        </w:rPr>
      </w:pPr>
    </w:p>
    <w:p w14:paraId="13BB066E" w14:textId="60E41200"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convocante a través del Comité de Adquisiciones, Arrendamientos y Servicios declararán desierta la presente licitación de manera general, en los siguientes supuestos:</w:t>
      </w:r>
    </w:p>
    <w:p w14:paraId="08F26C47" w14:textId="77777777" w:rsidR="00786078" w:rsidRPr="006B21D2" w:rsidRDefault="00786078" w:rsidP="006B21D2">
      <w:pPr>
        <w:spacing w:line="276" w:lineRule="auto"/>
        <w:rPr>
          <w:rFonts w:ascii="Arial" w:eastAsia="Times New Roman" w:hAnsi="Arial" w:cs="Arial"/>
          <w:sz w:val="20"/>
          <w:szCs w:val="20"/>
        </w:rPr>
      </w:pPr>
    </w:p>
    <w:p w14:paraId="573089C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Cuando llegada la fecha del acto de presentación y apertura de propuestas ningún interesado pague el costo de participación o no se presenten </w:t>
      </w:r>
      <w:r w:rsidR="001C7636">
        <w:rPr>
          <w:rFonts w:ascii="Arial" w:eastAsia="Times New Roman" w:hAnsi="Arial" w:cs="Arial"/>
          <w:sz w:val="20"/>
          <w:szCs w:val="20"/>
        </w:rPr>
        <w:t>propuestas</w:t>
      </w:r>
      <w:r w:rsidRPr="006B21D2">
        <w:rPr>
          <w:rFonts w:ascii="Arial" w:eastAsia="Times New Roman" w:hAnsi="Arial" w:cs="Arial"/>
          <w:sz w:val="20"/>
          <w:szCs w:val="20"/>
        </w:rPr>
        <w:t xml:space="preserve">.  </w:t>
      </w:r>
    </w:p>
    <w:p w14:paraId="7C218029" w14:textId="77777777" w:rsidR="00786078" w:rsidRPr="006B21D2" w:rsidRDefault="00786078" w:rsidP="006B21D2">
      <w:pPr>
        <w:spacing w:line="276" w:lineRule="auto"/>
        <w:rPr>
          <w:rFonts w:ascii="Arial" w:eastAsia="Times New Roman" w:hAnsi="Arial" w:cs="Arial"/>
          <w:sz w:val="20"/>
          <w:szCs w:val="20"/>
        </w:rPr>
      </w:pPr>
    </w:p>
    <w:p w14:paraId="2C3E96F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 -</w:t>
      </w:r>
      <w:r w:rsidRPr="006B21D2">
        <w:rPr>
          <w:rFonts w:ascii="Arial" w:eastAsia="Times New Roman" w:hAnsi="Arial" w:cs="Arial"/>
          <w:sz w:val="20"/>
          <w:szCs w:val="20"/>
        </w:rPr>
        <w:t xml:space="preserve"> Que las propuestas presentadas no reúnan los requisitos exigidos en las presentes bases.</w:t>
      </w:r>
    </w:p>
    <w:p w14:paraId="78313A58" w14:textId="77777777" w:rsidR="00786078" w:rsidRPr="006B21D2" w:rsidRDefault="00786078" w:rsidP="006B21D2">
      <w:pPr>
        <w:spacing w:line="276" w:lineRule="auto"/>
        <w:rPr>
          <w:rFonts w:ascii="Arial" w:eastAsia="Times New Roman" w:hAnsi="Arial" w:cs="Arial"/>
          <w:sz w:val="20"/>
          <w:szCs w:val="20"/>
        </w:rPr>
      </w:pPr>
    </w:p>
    <w:p w14:paraId="2792D17E" w14:textId="18F0150C" w:rsidR="001713F9"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00763F05" w:rsidRPr="006B21D2">
        <w:rPr>
          <w:rFonts w:ascii="Arial" w:eastAsia="Times New Roman" w:hAnsi="Arial" w:cs="Arial"/>
          <w:sz w:val="20"/>
          <w:szCs w:val="20"/>
        </w:rPr>
        <w:t xml:space="preserve"> Que los precios de</w:t>
      </w:r>
      <w:r w:rsidR="00764194"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764194"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764194" w:rsidRPr="006B21D2">
        <w:rPr>
          <w:rFonts w:ascii="Arial" w:eastAsia="Times New Roman" w:hAnsi="Arial" w:cs="Arial"/>
          <w:sz w:val="20"/>
          <w:szCs w:val="20"/>
        </w:rPr>
        <w:t>adjudicación</w:t>
      </w:r>
      <w:r w:rsidR="00763F05" w:rsidRPr="006B21D2">
        <w:rPr>
          <w:rFonts w:ascii="Arial" w:eastAsia="Times New Roman" w:hAnsi="Arial" w:cs="Arial"/>
          <w:sz w:val="20"/>
          <w:szCs w:val="20"/>
        </w:rPr>
        <w:t xml:space="preserve"> </w:t>
      </w:r>
      <w:r w:rsidR="005D0978">
        <w:rPr>
          <w:rFonts w:ascii="Arial" w:eastAsia="Times New Roman" w:hAnsi="Arial" w:cs="Arial"/>
          <w:sz w:val="20"/>
          <w:szCs w:val="20"/>
        </w:rPr>
        <w:t xml:space="preserve">del servicio de </w:t>
      </w:r>
      <w:r w:rsidR="00CB6172">
        <w:rPr>
          <w:rFonts w:ascii="Arial" w:eastAsia="Times New Roman" w:hAnsi="Arial" w:cs="Arial"/>
          <w:sz w:val="20"/>
          <w:szCs w:val="20"/>
        </w:rPr>
        <w:t>nube AWS</w:t>
      </w:r>
      <w:r w:rsidR="005D0978">
        <w:rPr>
          <w:rFonts w:ascii="Arial" w:eastAsia="Times New Roman" w:hAnsi="Arial" w:cs="Arial"/>
          <w:sz w:val="20"/>
          <w:szCs w:val="20"/>
        </w:rPr>
        <w:t xml:space="preserve"> </w:t>
      </w:r>
      <w:r w:rsidR="006A0B64">
        <w:rPr>
          <w:rFonts w:ascii="Arial" w:eastAsia="Times New Roman" w:hAnsi="Arial" w:cs="Arial"/>
          <w:sz w:val="20"/>
          <w:szCs w:val="20"/>
        </w:rPr>
        <w:t>que conforma</w:t>
      </w:r>
      <w:r w:rsidRPr="006B21D2">
        <w:rPr>
          <w:rFonts w:ascii="Arial" w:eastAsia="Times New Roman" w:hAnsi="Arial" w:cs="Arial"/>
          <w:sz w:val="20"/>
          <w:szCs w:val="20"/>
        </w:rPr>
        <w:t xml:space="preserve"> la propuesta de los participantes se encuentren notoriamente inaceptables o fuera del presupuesto autorizado por Pensiones.</w:t>
      </w:r>
    </w:p>
    <w:p w14:paraId="73FAEE8B" w14:textId="77777777" w:rsidR="00357E6F" w:rsidRDefault="00357E6F" w:rsidP="006B21D2">
      <w:pPr>
        <w:spacing w:line="276" w:lineRule="auto"/>
        <w:rPr>
          <w:rFonts w:ascii="Arial" w:eastAsia="Times New Roman" w:hAnsi="Arial" w:cs="Arial"/>
          <w:sz w:val="20"/>
          <w:szCs w:val="20"/>
        </w:rPr>
      </w:pPr>
    </w:p>
    <w:p w14:paraId="17042784" w14:textId="77777777" w:rsidR="00CC5627" w:rsidRPr="006B21D2" w:rsidRDefault="00CC5627" w:rsidP="006B21D2">
      <w:pPr>
        <w:spacing w:line="276" w:lineRule="auto"/>
        <w:rPr>
          <w:rFonts w:ascii="Arial" w:eastAsia="Times New Roman" w:hAnsi="Arial" w:cs="Arial"/>
          <w:sz w:val="20"/>
          <w:szCs w:val="20"/>
        </w:rPr>
      </w:pPr>
    </w:p>
    <w:p w14:paraId="1D658684"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NO NEGOCIACIÓN DE CONDICIONES.</w:t>
      </w:r>
    </w:p>
    <w:p w14:paraId="5AE6465A" w14:textId="77777777" w:rsidR="00786078" w:rsidRPr="006B21D2" w:rsidRDefault="00786078" w:rsidP="006B21D2">
      <w:pPr>
        <w:pStyle w:val="Prrafodelista"/>
        <w:spacing w:line="276" w:lineRule="auto"/>
        <w:rPr>
          <w:rFonts w:ascii="Arial" w:hAnsi="Arial" w:cs="Arial"/>
          <w:b/>
          <w:sz w:val="20"/>
          <w:szCs w:val="20"/>
        </w:rPr>
      </w:pPr>
    </w:p>
    <w:p w14:paraId="0F17B6B2" w14:textId="4D642375" w:rsidR="001713F9" w:rsidRPr="00CB6172" w:rsidRDefault="00786078" w:rsidP="004070C9">
      <w:pPr>
        <w:spacing w:line="276" w:lineRule="auto"/>
        <w:rPr>
          <w:rFonts w:ascii="Arial" w:eastAsia="Times New Roman" w:hAnsi="Arial" w:cs="Arial"/>
          <w:sz w:val="20"/>
          <w:szCs w:val="20"/>
        </w:rPr>
      </w:pPr>
      <w:r w:rsidRPr="006B21D2">
        <w:rPr>
          <w:rFonts w:ascii="Arial" w:eastAsia="Times New Roman" w:hAnsi="Arial" w:cs="Arial"/>
          <w:sz w:val="20"/>
          <w:szCs w:val="20"/>
        </w:rPr>
        <w:t>Bajo ninguna circunstancia podrán ser negociadas las condiciones estipuladas en esta Convocatoria o en las Propuestas presentadas por los licitantes.</w:t>
      </w:r>
    </w:p>
    <w:p w14:paraId="5C0F8FF4" w14:textId="77777777" w:rsidR="00357E6F" w:rsidRDefault="00357E6F" w:rsidP="004070C9">
      <w:pPr>
        <w:spacing w:line="276" w:lineRule="auto"/>
        <w:rPr>
          <w:rFonts w:ascii="Arial" w:hAnsi="Arial" w:cs="Arial"/>
          <w:b/>
          <w:sz w:val="20"/>
          <w:szCs w:val="20"/>
          <w:u w:val="single"/>
          <w:lang w:val="es-ES_tradnl"/>
        </w:rPr>
      </w:pPr>
    </w:p>
    <w:p w14:paraId="05BDAA2D" w14:textId="77777777" w:rsidR="00CC5627" w:rsidRPr="004070C9" w:rsidRDefault="00CC5627" w:rsidP="004070C9">
      <w:pPr>
        <w:spacing w:line="276" w:lineRule="auto"/>
        <w:rPr>
          <w:rFonts w:ascii="Arial" w:hAnsi="Arial" w:cs="Arial"/>
          <w:b/>
          <w:sz w:val="20"/>
          <w:szCs w:val="20"/>
          <w:u w:val="single"/>
          <w:lang w:val="es-ES_tradnl"/>
        </w:rPr>
      </w:pPr>
    </w:p>
    <w:p w14:paraId="33C4E904" w14:textId="77777777" w:rsidR="00F5600E" w:rsidRPr="006B21D2" w:rsidRDefault="00F5600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t xml:space="preserve"> CRITERIOS ESPECIFICOS DE EVALUACION DE </w:t>
      </w:r>
      <w:r w:rsidR="001C7636">
        <w:rPr>
          <w:rFonts w:ascii="Arial" w:hAnsi="Arial" w:cs="Arial"/>
          <w:b/>
          <w:sz w:val="20"/>
          <w:szCs w:val="20"/>
          <w:u w:val="single"/>
          <w:lang w:val="es-ES_tradnl"/>
        </w:rPr>
        <w:t>PROPUESTAS</w:t>
      </w:r>
    </w:p>
    <w:p w14:paraId="242C2016" w14:textId="77777777" w:rsidR="00E72FE2" w:rsidRPr="006B21D2" w:rsidRDefault="00E72FE2" w:rsidP="006B21D2">
      <w:pPr>
        <w:spacing w:line="276" w:lineRule="auto"/>
        <w:rPr>
          <w:rFonts w:ascii="Arial" w:eastAsia="Times New Roman" w:hAnsi="Arial" w:cs="Arial"/>
          <w:sz w:val="20"/>
          <w:szCs w:val="20"/>
        </w:rPr>
      </w:pPr>
    </w:p>
    <w:p w14:paraId="4BD7B978" w14:textId="77777777" w:rsidR="00EA12A5" w:rsidRPr="006B21D2" w:rsidRDefault="00EA12A5">
      <w:pPr>
        <w:pStyle w:val="Prrafodelista"/>
        <w:numPr>
          <w:ilvl w:val="2"/>
          <w:numId w:val="12"/>
        </w:numPr>
        <w:spacing w:line="276" w:lineRule="auto"/>
        <w:rPr>
          <w:rFonts w:ascii="Arial" w:hAnsi="Arial" w:cs="Arial"/>
          <w:b/>
          <w:sz w:val="20"/>
          <w:szCs w:val="20"/>
        </w:rPr>
      </w:pPr>
      <w:r w:rsidRPr="006B21D2">
        <w:rPr>
          <w:rFonts w:ascii="Arial" w:hAnsi="Arial" w:cs="Arial"/>
          <w:b/>
          <w:sz w:val="20"/>
          <w:szCs w:val="20"/>
        </w:rPr>
        <w:t>DOCUMENTACIÒN LEGAL:</w:t>
      </w:r>
    </w:p>
    <w:p w14:paraId="2DF30364" w14:textId="77777777" w:rsidR="00EA12A5" w:rsidRDefault="00EA12A5" w:rsidP="006B21D2">
      <w:pPr>
        <w:spacing w:line="276" w:lineRule="auto"/>
        <w:rPr>
          <w:rFonts w:ascii="Arial" w:eastAsia="Times New Roman" w:hAnsi="Arial" w:cs="Arial"/>
          <w:sz w:val="20"/>
          <w:szCs w:val="20"/>
        </w:rPr>
      </w:pPr>
    </w:p>
    <w:p w14:paraId="5ED5E22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documentación legal podrá entregarse a elección de la persona licitante, dentro o fuera del sobre de su propuesta técnica, la cual deberá presentar lo siguiente:</w:t>
      </w:r>
    </w:p>
    <w:p w14:paraId="4E51CF4E" w14:textId="77777777" w:rsidR="00EA12A5" w:rsidRPr="006B21D2" w:rsidRDefault="00EA12A5" w:rsidP="006B21D2">
      <w:pPr>
        <w:spacing w:line="276" w:lineRule="auto"/>
        <w:rPr>
          <w:rFonts w:ascii="Arial" w:eastAsia="Times New Roman" w:hAnsi="Arial" w:cs="Arial"/>
          <w:sz w:val="20"/>
          <w:szCs w:val="20"/>
        </w:rPr>
      </w:pPr>
    </w:p>
    <w:p w14:paraId="338AB4B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Cédula de entrega de documentos complementarios, debidamente llenada, conforme al      </w:t>
      </w:r>
      <w:r w:rsidRPr="006B21D2">
        <w:rPr>
          <w:rFonts w:ascii="Arial" w:eastAsia="Times New Roman" w:hAnsi="Arial" w:cs="Arial"/>
          <w:b/>
          <w:sz w:val="20"/>
          <w:szCs w:val="20"/>
        </w:rPr>
        <w:t>Anexo 1</w:t>
      </w:r>
      <w:r w:rsidRPr="006B21D2">
        <w:rPr>
          <w:rFonts w:ascii="Arial" w:eastAsia="Times New Roman" w:hAnsi="Arial" w:cs="Arial"/>
          <w:sz w:val="20"/>
          <w:szCs w:val="20"/>
        </w:rPr>
        <w:t xml:space="preserve"> de esta convocatoria.</w:t>
      </w:r>
    </w:p>
    <w:p w14:paraId="6B4367A2" w14:textId="77777777" w:rsidR="00EA12A5" w:rsidRPr="006B21D2" w:rsidRDefault="00EA12A5" w:rsidP="006B21D2">
      <w:pPr>
        <w:spacing w:line="276" w:lineRule="auto"/>
        <w:ind w:left="502"/>
        <w:rPr>
          <w:rFonts w:ascii="Arial" w:eastAsia="Times New Roman" w:hAnsi="Arial" w:cs="Arial"/>
          <w:sz w:val="20"/>
          <w:szCs w:val="20"/>
        </w:rPr>
      </w:pPr>
    </w:p>
    <w:p w14:paraId="08BDE617" w14:textId="088BB42A" w:rsidR="0034378D" w:rsidRPr="00FB0F71" w:rsidRDefault="0034378D" w:rsidP="0034378D">
      <w:pPr>
        <w:pStyle w:val="Prrafodelista"/>
        <w:numPr>
          <w:ilvl w:val="0"/>
          <w:numId w:val="6"/>
        </w:numPr>
        <w:rPr>
          <w:rFonts w:ascii="Arial" w:hAnsi="Arial" w:cs="Arial"/>
          <w:sz w:val="20"/>
          <w:szCs w:val="20"/>
        </w:rPr>
      </w:pPr>
      <w:r w:rsidRPr="00FB0F71">
        <w:rPr>
          <w:rFonts w:ascii="Arial" w:hAnsi="Arial" w:cs="Arial"/>
          <w:sz w:val="20"/>
          <w:szCs w:val="20"/>
        </w:rPr>
        <w:t xml:space="preserve">Original o copia certificada para cotejo y copia simple del Padrón de Proveedores de Bienes y Servicios de la Administración Pública Estatal vigente (será suficiente con presentar la impresión del mismo) o bien el original del oficio de acreditación de personalidad expedida por la Coordinación Jurídica de Pensiones Civiles del Estado de Chihuahua. El </w:t>
      </w:r>
      <w:r w:rsidR="00AD7A7E">
        <w:rPr>
          <w:rFonts w:ascii="Arial" w:hAnsi="Arial" w:cs="Arial"/>
          <w:sz w:val="20"/>
          <w:szCs w:val="20"/>
        </w:rPr>
        <w:t>licitante</w:t>
      </w:r>
      <w:r w:rsidRPr="00FB0F71">
        <w:rPr>
          <w:rFonts w:ascii="Arial" w:hAnsi="Arial" w:cs="Arial"/>
          <w:sz w:val="20"/>
          <w:szCs w:val="20"/>
        </w:rPr>
        <w:t xml:space="preserve"> adjudicado se compromete a la tramitación y presentación del Padrón de Proveedores de Bienes y Servicios de la Administración Pública Estatal actualizado p</w:t>
      </w:r>
      <w:r>
        <w:rPr>
          <w:rFonts w:ascii="Arial" w:hAnsi="Arial" w:cs="Arial"/>
          <w:sz w:val="20"/>
          <w:szCs w:val="20"/>
        </w:rPr>
        <w:t>ara el ejercicio fiscal del 2025</w:t>
      </w:r>
      <w:r w:rsidRPr="00FB0F71">
        <w:rPr>
          <w:rFonts w:ascii="Arial" w:hAnsi="Arial" w:cs="Arial"/>
          <w:sz w:val="20"/>
          <w:szCs w:val="20"/>
        </w:rPr>
        <w:t xml:space="preserve">. </w:t>
      </w:r>
    </w:p>
    <w:p w14:paraId="4F15AE91" w14:textId="77777777" w:rsidR="00EA12A5" w:rsidRPr="006B21D2" w:rsidRDefault="00EA12A5" w:rsidP="006B21D2">
      <w:pPr>
        <w:spacing w:line="276" w:lineRule="auto"/>
        <w:ind w:left="720"/>
        <w:contextualSpacing/>
        <w:rPr>
          <w:rFonts w:ascii="Arial" w:eastAsia="Times New Roman" w:hAnsi="Arial" w:cs="Arial"/>
          <w:sz w:val="20"/>
          <w:szCs w:val="20"/>
        </w:rPr>
      </w:pPr>
    </w:p>
    <w:p w14:paraId="0DD6CABE" w14:textId="77777777" w:rsidR="00EA12A5" w:rsidRPr="006B21D2" w:rsidRDefault="00EA12A5" w:rsidP="006B21D2">
      <w:pPr>
        <w:numPr>
          <w:ilvl w:val="0"/>
          <w:numId w:val="6"/>
        </w:numPr>
        <w:overflowPunct w:val="0"/>
        <w:autoSpaceDE w:val="0"/>
        <w:autoSpaceDN w:val="0"/>
        <w:adjustRightInd w:val="0"/>
        <w:spacing w:line="276" w:lineRule="auto"/>
        <w:textAlignment w:val="baseline"/>
        <w:rPr>
          <w:rFonts w:ascii="Arial" w:eastAsia="Times New Roman" w:hAnsi="Arial" w:cs="Arial"/>
          <w:sz w:val="20"/>
          <w:szCs w:val="20"/>
        </w:rPr>
      </w:pPr>
      <w:r w:rsidRPr="006B21D2">
        <w:rPr>
          <w:rFonts w:ascii="Arial" w:eastAsia="Times New Roman" w:hAnsi="Arial" w:cs="Arial"/>
          <w:sz w:val="20"/>
          <w:szCs w:val="20"/>
        </w:rPr>
        <w:t>Si el participante es Persona Física, presentar acta de nacimiento origi</w:t>
      </w:r>
      <w:r w:rsidR="007A7EC9" w:rsidRPr="006B21D2">
        <w:rPr>
          <w:rFonts w:ascii="Arial" w:eastAsia="Times New Roman" w:hAnsi="Arial" w:cs="Arial"/>
          <w:sz w:val="20"/>
          <w:szCs w:val="20"/>
        </w:rPr>
        <w:t xml:space="preserve">nal para cotejo y copia simple </w:t>
      </w:r>
      <w:r w:rsidRPr="006B21D2">
        <w:rPr>
          <w:rFonts w:ascii="Arial" w:eastAsia="Times New Roman" w:hAnsi="Arial" w:cs="Arial"/>
          <w:sz w:val="20"/>
          <w:szCs w:val="20"/>
        </w:rPr>
        <w:t xml:space="preserve">y si es Persona Moral presentar copia simple del Acta Constitutiva que incluya todos los cambios que haya sufrido hasta el momento de presentar la propuesta; así mismo, para los licitantes que realicen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deberá presentar el convenio al que se re</w:t>
      </w:r>
      <w:r w:rsidR="00670989" w:rsidRPr="006B21D2">
        <w:rPr>
          <w:rFonts w:ascii="Arial" w:eastAsia="Times New Roman" w:hAnsi="Arial" w:cs="Arial"/>
          <w:sz w:val="20"/>
          <w:szCs w:val="20"/>
        </w:rPr>
        <w:t>fiere</w:t>
      </w:r>
      <w:r w:rsidR="00751992" w:rsidRPr="006B21D2">
        <w:rPr>
          <w:rFonts w:ascii="Arial" w:eastAsia="Times New Roman" w:hAnsi="Arial" w:cs="Arial"/>
          <w:sz w:val="20"/>
          <w:szCs w:val="20"/>
        </w:rPr>
        <w:t xml:space="preserve"> el inciso b) del numeral 3.6</w:t>
      </w:r>
      <w:r w:rsidRPr="006B21D2">
        <w:rPr>
          <w:rFonts w:ascii="Arial" w:eastAsia="Times New Roman" w:hAnsi="Arial" w:cs="Arial"/>
          <w:sz w:val="20"/>
          <w:szCs w:val="20"/>
        </w:rPr>
        <w:t xml:space="preserve"> de las presentes bases.</w:t>
      </w:r>
    </w:p>
    <w:p w14:paraId="042C9B3E" w14:textId="77777777" w:rsidR="00EA12A5" w:rsidRPr="006B21D2" w:rsidRDefault="00EA12A5" w:rsidP="006B21D2">
      <w:pPr>
        <w:spacing w:line="276" w:lineRule="auto"/>
        <w:ind w:left="720"/>
        <w:contextualSpacing/>
        <w:rPr>
          <w:rFonts w:ascii="Arial" w:eastAsia="Times New Roman" w:hAnsi="Arial" w:cs="Arial"/>
          <w:sz w:val="20"/>
          <w:szCs w:val="20"/>
        </w:rPr>
      </w:pPr>
    </w:p>
    <w:p w14:paraId="3E4C4030"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Original o copia certificada para cotejo y copia simple de Identificación Oficial Vigente de quien firma las propuestas, quien deberá contar con facultades de Administración y/o Dominio, o Poder Especial para Actos de esta licitación.</w:t>
      </w:r>
    </w:p>
    <w:p w14:paraId="0E4740CA" w14:textId="77777777" w:rsidR="00EA12A5" w:rsidRPr="006B21D2" w:rsidRDefault="00EA12A5" w:rsidP="006B21D2">
      <w:pPr>
        <w:spacing w:line="276" w:lineRule="auto"/>
        <w:ind w:left="720"/>
        <w:contextualSpacing/>
        <w:rPr>
          <w:rFonts w:ascii="Arial" w:eastAsia="Times New Roman" w:hAnsi="Arial" w:cs="Arial"/>
          <w:sz w:val="20"/>
          <w:szCs w:val="20"/>
        </w:rPr>
      </w:pPr>
    </w:p>
    <w:p w14:paraId="5E8D4692"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para cotejo y copia simple del Poder con facultades de Administración y/o Dominio, o Poder Especial para Actos de esta licitación de quien firme la propuesta.</w:t>
      </w:r>
    </w:p>
    <w:p w14:paraId="6CD929ED" w14:textId="77777777" w:rsidR="00EA12A5" w:rsidRPr="006B21D2" w:rsidRDefault="00EA12A5" w:rsidP="006B21D2">
      <w:pPr>
        <w:spacing w:line="276" w:lineRule="auto"/>
        <w:contextualSpacing/>
        <w:rPr>
          <w:rFonts w:ascii="Arial" w:eastAsia="Times New Roman" w:hAnsi="Arial" w:cs="Arial"/>
          <w:sz w:val="20"/>
          <w:szCs w:val="20"/>
        </w:rPr>
      </w:pPr>
    </w:p>
    <w:p w14:paraId="622A4F99" w14:textId="77777777" w:rsidR="00EA12A5" w:rsidRPr="006B21D2" w:rsidRDefault="004C697A" w:rsidP="006B21D2">
      <w:pPr>
        <w:numPr>
          <w:ilvl w:val="0"/>
          <w:numId w:val="6"/>
        </w:numPr>
        <w:spacing w:line="276" w:lineRule="auto"/>
        <w:rPr>
          <w:rFonts w:ascii="Arial" w:eastAsia="Times New Roman" w:hAnsi="Arial" w:cs="Arial"/>
          <w:sz w:val="20"/>
          <w:szCs w:val="20"/>
        </w:rPr>
      </w:pPr>
      <w:proofErr w:type="spellStart"/>
      <w:r w:rsidRPr="006B21D2">
        <w:rPr>
          <w:rFonts w:ascii="Arial" w:eastAsia="Times New Roman" w:hAnsi="Arial" w:cs="Arial"/>
          <w:sz w:val="20"/>
          <w:szCs w:val="20"/>
        </w:rPr>
        <w:t>Curriculum</w:t>
      </w:r>
      <w:proofErr w:type="spellEnd"/>
      <w:r w:rsidRPr="006B21D2">
        <w:rPr>
          <w:rFonts w:ascii="Arial" w:eastAsia="Times New Roman" w:hAnsi="Arial" w:cs="Arial"/>
          <w:sz w:val="20"/>
          <w:szCs w:val="20"/>
        </w:rPr>
        <w:t xml:space="preserve"> Vitae de la </w:t>
      </w:r>
      <w:r w:rsidR="00EA12A5" w:rsidRPr="006B21D2">
        <w:rPr>
          <w:rFonts w:ascii="Arial" w:eastAsia="Times New Roman" w:hAnsi="Arial" w:cs="Arial"/>
          <w:sz w:val="20"/>
          <w:szCs w:val="20"/>
        </w:rPr>
        <w:t>empresa participante</w:t>
      </w:r>
      <w:r w:rsidRPr="006B21D2">
        <w:rPr>
          <w:rFonts w:ascii="Arial" w:eastAsia="Times New Roman" w:hAnsi="Arial" w:cs="Arial"/>
          <w:sz w:val="20"/>
          <w:szCs w:val="20"/>
        </w:rPr>
        <w:t xml:space="preserve"> o persona física</w:t>
      </w:r>
      <w:r w:rsidR="00EA12A5" w:rsidRPr="006B21D2">
        <w:rPr>
          <w:rFonts w:ascii="Arial" w:eastAsia="Times New Roman" w:hAnsi="Arial" w:cs="Arial"/>
          <w:sz w:val="20"/>
          <w:szCs w:val="20"/>
        </w:rPr>
        <w:t>.</w:t>
      </w:r>
    </w:p>
    <w:p w14:paraId="0C3C8D02" w14:textId="77777777" w:rsidR="00EA12A5" w:rsidRPr="006B21D2" w:rsidRDefault="00EA12A5" w:rsidP="006B21D2">
      <w:pPr>
        <w:spacing w:line="276" w:lineRule="auto"/>
        <w:ind w:left="502"/>
        <w:rPr>
          <w:rFonts w:ascii="Arial" w:eastAsia="Times New Roman" w:hAnsi="Arial" w:cs="Arial"/>
          <w:sz w:val="20"/>
          <w:szCs w:val="20"/>
        </w:rPr>
      </w:pPr>
    </w:p>
    <w:p w14:paraId="09FA32D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A.- </w:t>
      </w:r>
      <w:r w:rsidRPr="006B21D2">
        <w:rPr>
          <w:rFonts w:ascii="Arial" w:eastAsia="Times New Roman" w:hAnsi="Arial" w:cs="Arial"/>
          <w:sz w:val="20"/>
          <w:szCs w:val="20"/>
        </w:rPr>
        <w:t>Manifestación escrita</w:t>
      </w:r>
      <w:r w:rsidR="00EA6754" w:rsidRPr="006B21D2">
        <w:rPr>
          <w:rFonts w:ascii="Arial" w:eastAsia="Times New Roman" w:hAnsi="Arial" w:cs="Arial"/>
          <w:sz w:val="20"/>
          <w:szCs w:val="20"/>
        </w:rPr>
        <w:t xml:space="preserve"> </w:t>
      </w:r>
      <w:r w:rsidRPr="006B21D2">
        <w:rPr>
          <w:rFonts w:ascii="Arial" w:eastAsia="Times New Roman" w:hAnsi="Arial" w:cs="Arial"/>
          <w:sz w:val="20"/>
          <w:szCs w:val="20"/>
        </w:rPr>
        <w:t>debidamente firmada por el concursante o su representante legal, en la que señale</w:t>
      </w:r>
      <w:r w:rsidR="00EA6754" w:rsidRPr="006B21D2">
        <w:rPr>
          <w:rFonts w:ascii="Arial" w:eastAsia="Times New Roman" w:hAnsi="Arial" w:cs="Arial"/>
          <w:sz w:val="20"/>
          <w:szCs w:val="20"/>
        </w:rPr>
        <w:t xml:space="preserve"> su teléfono, domicilio fiscal, además de un domicilio en el Estado de Chihuahua</w:t>
      </w:r>
      <w:r w:rsidRPr="006B21D2">
        <w:rPr>
          <w:rFonts w:ascii="Arial" w:eastAsia="Times New Roman" w:hAnsi="Arial" w:cs="Arial"/>
          <w:sz w:val="20"/>
          <w:szCs w:val="20"/>
        </w:rPr>
        <w:t xml:space="preserve"> y dirección de correo electrónico para recibir notificaciones y documentos relacionados con la presente licitación y, en su caso, con el cumplimiento y ejecución del contrato relativo.</w:t>
      </w:r>
    </w:p>
    <w:p w14:paraId="5E7CFC8E" w14:textId="77777777" w:rsidR="00EA12A5" w:rsidRPr="006B21D2" w:rsidRDefault="00EA12A5" w:rsidP="006B21D2">
      <w:pPr>
        <w:spacing w:line="276" w:lineRule="auto"/>
        <w:ind w:left="720"/>
        <w:contextualSpacing/>
        <w:rPr>
          <w:rFonts w:ascii="Arial" w:eastAsia="Times New Roman" w:hAnsi="Arial" w:cs="Arial"/>
          <w:sz w:val="20"/>
          <w:szCs w:val="20"/>
        </w:rPr>
      </w:pPr>
    </w:p>
    <w:p w14:paraId="7BF1B1FE"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 B</w:t>
      </w:r>
      <w:r w:rsidRPr="006B21D2">
        <w:rPr>
          <w:rFonts w:ascii="Arial" w:eastAsia="Times New Roman" w:hAnsi="Arial" w:cs="Arial"/>
          <w:sz w:val="20"/>
          <w:szCs w:val="20"/>
        </w:rPr>
        <w:t>.- Carta de conformidad y aceptación de la presente convocatoria,</w:t>
      </w:r>
      <w:r w:rsidR="00485B5B" w:rsidRPr="006B21D2">
        <w:rPr>
          <w:rFonts w:ascii="Arial" w:eastAsia="Times New Roman" w:hAnsi="Arial" w:cs="Arial"/>
          <w:sz w:val="20"/>
          <w:szCs w:val="20"/>
        </w:rPr>
        <w:t xml:space="preserve"> bases,</w:t>
      </w:r>
      <w:r w:rsidRPr="006B21D2">
        <w:rPr>
          <w:rFonts w:ascii="Arial" w:eastAsia="Times New Roman" w:hAnsi="Arial" w:cs="Arial"/>
          <w:sz w:val="20"/>
          <w:szCs w:val="20"/>
        </w:rPr>
        <w:t xml:space="preserve"> sus anexos y en su caso sus modificaciones derivadas de la junta de aclaración al contenido de esta convocatoria.</w:t>
      </w:r>
    </w:p>
    <w:p w14:paraId="02465862" w14:textId="77777777" w:rsidR="00EA12A5" w:rsidRPr="006B21D2" w:rsidRDefault="00EA12A5" w:rsidP="006B21D2">
      <w:pPr>
        <w:spacing w:line="276" w:lineRule="auto"/>
        <w:ind w:left="720"/>
        <w:contextualSpacing/>
        <w:rPr>
          <w:rFonts w:ascii="Arial" w:eastAsia="Times New Roman" w:hAnsi="Arial" w:cs="Arial"/>
          <w:sz w:val="20"/>
          <w:szCs w:val="20"/>
        </w:rPr>
      </w:pPr>
    </w:p>
    <w:p w14:paraId="5FB96BDC" w14:textId="77777777" w:rsidR="00EA12A5" w:rsidRPr="006B21D2" w:rsidRDefault="00F00699"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w:t>
      </w:r>
      <w:r w:rsidR="00EA12A5" w:rsidRPr="006B21D2">
        <w:rPr>
          <w:rFonts w:ascii="Arial" w:eastAsia="Times New Roman" w:hAnsi="Arial" w:cs="Arial"/>
          <w:b/>
          <w:sz w:val="20"/>
          <w:szCs w:val="20"/>
        </w:rPr>
        <w:t xml:space="preserve"> C.- Manifestación escrita, bajo protesta de decir verdad</w:t>
      </w:r>
      <w:r w:rsidR="00EA12A5" w:rsidRPr="006B21D2">
        <w:rPr>
          <w:rFonts w:ascii="Arial" w:eastAsia="Times New Roman" w:hAnsi="Arial" w:cs="Arial"/>
          <w:sz w:val="20"/>
          <w:szCs w:val="20"/>
        </w:rPr>
        <w:t>, debidamente firmada por el concursante o su representante legal, en la que declare no encontrarse en los supuestos del artículo 86 y 100 de la Ley.</w:t>
      </w:r>
    </w:p>
    <w:p w14:paraId="676BC2F8" w14:textId="77777777" w:rsidR="00EA12A5" w:rsidRPr="006B21D2" w:rsidRDefault="00EA12A5" w:rsidP="006B21D2">
      <w:pPr>
        <w:spacing w:line="276" w:lineRule="auto"/>
        <w:ind w:left="720"/>
        <w:contextualSpacing/>
        <w:rPr>
          <w:rFonts w:ascii="Arial" w:eastAsia="Times New Roman" w:hAnsi="Arial" w:cs="Arial"/>
          <w:sz w:val="20"/>
          <w:szCs w:val="20"/>
        </w:rPr>
      </w:pPr>
    </w:p>
    <w:p w14:paraId="2C239217" w14:textId="77777777" w:rsidR="00EA12A5" w:rsidRPr="006B21D2" w:rsidRDefault="00EA12A5" w:rsidP="006B21D2">
      <w:pPr>
        <w:numPr>
          <w:ilvl w:val="0"/>
          <w:numId w:val="6"/>
        </w:numPr>
        <w:tabs>
          <w:tab w:val="num" w:pos="567"/>
        </w:tabs>
        <w:spacing w:line="276" w:lineRule="auto"/>
        <w:ind w:left="567" w:hanging="283"/>
        <w:rPr>
          <w:rFonts w:ascii="Arial" w:eastAsia="Times New Roman" w:hAnsi="Arial" w:cs="Arial"/>
          <w:sz w:val="20"/>
          <w:szCs w:val="20"/>
        </w:rPr>
      </w:pPr>
      <w:r w:rsidRPr="006B21D2">
        <w:rPr>
          <w:rFonts w:ascii="Arial" w:eastAsia="Times New Roman" w:hAnsi="Arial" w:cs="Arial"/>
          <w:b/>
          <w:sz w:val="20"/>
          <w:szCs w:val="20"/>
        </w:rPr>
        <w:t>Anexo D.-</w:t>
      </w:r>
      <w:r w:rsidRPr="006B21D2">
        <w:rPr>
          <w:rFonts w:ascii="Arial" w:eastAsia="Times New Roman" w:hAnsi="Arial" w:cs="Arial"/>
          <w:sz w:val="20"/>
          <w:szCs w:val="20"/>
        </w:rPr>
        <w:t xml:space="preserve"> </w:t>
      </w:r>
      <w:r w:rsidRPr="006B21D2">
        <w:rPr>
          <w:rFonts w:ascii="Arial" w:eastAsia="Times New Roman" w:hAnsi="Arial" w:cs="Arial"/>
          <w:b/>
          <w:sz w:val="20"/>
          <w:szCs w:val="20"/>
        </w:rPr>
        <w:t>Manifieste bajo protesta de decir verdad</w:t>
      </w:r>
      <w:r w:rsidRPr="006B21D2">
        <w:rPr>
          <w:rFonts w:ascii="Arial" w:eastAsia="Times New Roman" w:hAnsi="Arial" w:cs="Arial"/>
          <w:sz w:val="20"/>
          <w:szCs w:val="20"/>
        </w:rPr>
        <w:t xml:space="preserve"> que no desempeña empleo, cargo o comisión en el servicio público o, en su caso, que, a pesar de desempeñarlo, con la formalización del contrato correspondiente no se actualiza un Conflicto de Interés.</w:t>
      </w:r>
    </w:p>
    <w:p w14:paraId="6BA848B4" w14:textId="77777777" w:rsidR="00EA12A5" w:rsidRPr="006B21D2" w:rsidRDefault="00EA12A5" w:rsidP="006B21D2">
      <w:pPr>
        <w:spacing w:line="276" w:lineRule="auto"/>
        <w:rPr>
          <w:rFonts w:ascii="Arial" w:eastAsia="Times New Roman" w:hAnsi="Arial" w:cs="Arial"/>
          <w:sz w:val="20"/>
          <w:szCs w:val="20"/>
        </w:rPr>
      </w:pPr>
    </w:p>
    <w:p w14:paraId="31FA251E"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E.- </w:t>
      </w:r>
      <w:r w:rsidRPr="006B21D2">
        <w:rPr>
          <w:rFonts w:ascii="Arial" w:eastAsia="Times New Roman" w:hAnsi="Arial" w:cs="Arial"/>
          <w:sz w:val="20"/>
          <w:szCs w:val="20"/>
        </w:rPr>
        <w:t xml:space="preserve">Manifestación escrita,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se abstendrá, por sí o a través de interpósita persona, de adoptar conductas para que los servidores públicos del Comité, así como de la dependencia o entidad, introduzcan o alteren las evaluaciones de las propuestas, el resultado del procedimiento u otros aspectos que le puedan otorgar condiciones más ventajosas con relación a los demás participantes.</w:t>
      </w:r>
    </w:p>
    <w:p w14:paraId="646EAFF6" w14:textId="77777777" w:rsidR="00F00699" w:rsidRPr="006B21D2" w:rsidRDefault="00F00699" w:rsidP="006B21D2">
      <w:pPr>
        <w:pStyle w:val="Prrafodelista"/>
        <w:rPr>
          <w:rFonts w:ascii="Arial" w:hAnsi="Arial" w:cs="Arial"/>
          <w:sz w:val="20"/>
          <w:szCs w:val="20"/>
        </w:rPr>
      </w:pPr>
    </w:p>
    <w:p w14:paraId="056155D3"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caso de las MIPYMES para efectos del artículo 66, segundo párrafo de la Ley, deberán presentar original para cotejo y copia simple del documento expedido por autoridad competente que determine su estratificación como micro, pequeña o mediana empresa, o bien, un escrito en el cual manifiesten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cuentan con ese carácter.</w:t>
      </w:r>
    </w:p>
    <w:p w14:paraId="022630E2" w14:textId="77777777" w:rsidR="00F00699" w:rsidRPr="006B21D2" w:rsidRDefault="00F00699" w:rsidP="006B21D2">
      <w:pPr>
        <w:pStyle w:val="Prrafodelista"/>
        <w:rPr>
          <w:rFonts w:ascii="Arial" w:hAnsi="Arial" w:cs="Arial"/>
          <w:sz w:val="20"/>
          <w:szCs w:val="20"/>
        </w:rPr>
      </w:pPr>
    </w:p>
    <w:p w14:paraId="0E2E0E8B" w14:textId="77777777" w:rsidR="00EA12A5" w:rsidRPr="006B21D2" w:rsidRDefault="00EA12A5" w:rsidP="006B21D2">
      <w:pPr>
        <w:tabs>
          <w:tab w:val="left" w:pos="851"/>
        </w:tabs>
        <w:spacing w:line="276" w:lineRule="auto"/>
        <w:ind w:left="644"/>
        <w:rPr>
          <w:rFonts w:ascii="Arial" w:eastAsia="Times New Roman" w:hAnsi="Arial" w:cs="Arial"/>
          <w:sz w:val="20"/>
          <w:szCs w:val="20"/>
        </w:rPr>
      </w:pPr>
      <w:r w:rsidRPr="006B21D2">
        <w:rPr>
          <w:rFonts w:ascii="Arial" w:eastAsia="Times New Roman" w:hAnsi="Arial" w:cs="Arial"/>
          <w:sz w:val="20"/>
          <w:szCs w:val="20"/>
        </w:rPr>
        <w:t xml:space="preserve">De no pertenecer a esta categoría de empresas, presentar escrito en el que manifieste que no le aplica, en caso de no presentar este documento no será motivo de descalificación de </w:t>
      </w:r>
      <w:r w:rsidRPr="006B21D2">
        <w:rPr>
          <w:rFonts w:ascii="Arial" w:eastAsia="Times New Roman" w:hAnsi="Arial" w:cs="Arial"/>
          <w:sz w:val="20"/>
          <w:szCs w:val="20"/>
        </w:rPr>
        <w:lastRenderedPageBreak/>
        <w:t>las propuestas, pero se entenderá que no le aplica y no podrá ser beneficiado por lo establecido en el artículo 66 antes citado.</w:t>
      </w:r>
    </w:p>
    <w:p w14:paraId="17F0A612" w14:textId="77777777" w:rsidR="00187355" w:rsidRPr="006B21D2" w:rsidRDefault="00187355" w:rsidP="006B21D2">
      <w:pPr>
        <w:spacing w:line="276" w:lineRule="auto"/>
        <w:rPr>
          <w:rFonts w:ascii="Arial" w:hAnsi="Arial" w:cs="Arial"/>
          <w:b/>
          <w:sz w:val="20"/>
          <w:szCs w:val="20"/>
        </w:rPr>
      </w:pPr>
    </w:p>
    <w:p w14:paraId="061FB42B" w14:textId="6B83C0D9" w:rsidR="00187355" w:rsidRPr="006B21D2" w:rsidRDefault="00187355" w:rsidP="006B21D2">
      <w:pPr>
        <w:numPr>
          <w:ilvl w:val="0"/>
          <w:numId w:val="6"/>
        </w:numPr>
        <w:tabs>
          <w:tab w:val="left" w:pos="709"/>
        </w:tabs>
        <w:spacing w:line="276" w:lineRule="auto"/>
        <w:ind w:left="709" w:hanging="425"/>
        <w:rPr>
          <w:rFonts w:ascii="Arial" w:eastAsia="Times New Roman" w:hAnsi="Arial" w:cs="Arial"/>
          <w:iCs/>
          <w:sz w:val="20"/>
          <w:szCs w:val="20"/>
        </w:rPr>
      </w:pPr>
      <w:r w:rsidRPr="006B21D2">
        <w:rPr>
          <w:rFonts w:ascii="Arial" w:hAnsi="Arial" w:cs="Arial"/>
          <w:b/>
          <w:sz w:val="20"/>
          <w:szCs w:val="20"/>
        </w:rPr>
        <w:t xml:space="preserve">Carta compromiso </w:t>
      </w:r>
      <w:r w:rsidRPr="006B21D2">
        <w:rPr>
          <w:rFonts w:ascii="Arial" w:hAnsi="Arial" w:cs="Arial"/>
          <w:sz w:val="20"/>
          <w:szCs w:val="20"/>
        </w:rPr>
        <w:t xml:space="preserve">en formato libre y papel membretado del participante, debidamente firmada por el representante legal de la misma o tratándose de personas físicas podrá ser firmada personalmente por el concursante, en la que se establezca que en caso de que se le adjudique </w:t>
      </w:r>
      <w:r w:rsidR="00D75384">
        <w:rPr>
          <w:rFonts w:ascii="Arial" w:hAnsi="Arial" w:cs="Arial"/>
          <w:sz w:val="20"/>
          <w:szCs w:val="20"/>
        </w:rPr>
        <w:t>la partida única</w:t>
      </w:r>
      <w:r w:rsidRPr="006B21D2">
        <w:rPr>
          <w:rFonts w:ascii="Arial" w:hAnsi="Arial" w:cs="Arial"/>
          <w:sz w:val="20"/>
          <w:szCs w:val="20"/>
        </w:rPr>
        <w:t xml:space="preserve"> asumirá las siguientes obligaciones:</w:t>
      </w:r>
    </w:p>
    <w:p w14:paraId="094F8EDF" w14:textId="77777777" w:rsidR="00187355" w:rsidRPr="006B21D2" w:rsidRDefault="00187355" w:rsidP="006B21D2">
      <w:pPr>
        <w:pStyle w:val="Prrafodelista"/>
        <w:spacing w:line="276" w:lineRule="auto"/>
        <w:rPr>
          <w:rFonts w:ascii="Arial" w:hAnsi="Arial" w:cs="Arial"/>
          <w:iCs/>
          <w:sz w:val="20"/>
          <w:szCs w:val="20"/>
        </w:rPr>
      </w:pPr>
    </w:p>
    <w:p w14:paraId="406D1285" w14:textId="76F29FDC" w:rsidR="00187355" w:rsidRDefault="00187355">
      <w:pPr>
        <w:pStyle w:val="Prrafodelista"/>
        <w:numPr>
          <w:ilvl w:val="0"/>
          <w:numId w:val="11"/>
        </w:numPr>
        <w:spacing w:line="276" w:lineRule="auto"/>
        <w:ind w:left="1418"/>
        <w:contextualSpacing w:val="0"/>
        <w:rPr>
          <w:rFonts w:ascii="Arial" w:hAnsi="Arial" w:cs="Arial"/>
          <w:sz w:val="20"/>
          <w:szCs w:val="20"/>
        </w:rPr>
      </w:pPr>
      <w:r w:rsidRPr="003E4789">
        <w:rPr>
          <w:rFonts w:ascii="Arial" w:eastAsiaTheme="minorHAnsi" w:hAnsi="Arial" w:cs="Arial"/>
          <w:sz w:val="20"/>
          <w:szCs w:val="20"/>
        </w:rPr>
        <w:t xml:space="preserve">Que </w:t>
      </w:r>
      <w:r w:rsidR="00D75384" w:rsidRPr="003E4789">
        <w:rPr>
          <w:rFonts w:ascii="Arial" w:hAnsi="Arial" w:cs="Arial"/>
          <w:sz w:val="20"/>
          <w:szCs w:val="20"/>
        </w:rPr>
        <w:t xml:space="preserve">el servicio se </w:t>
      </w:r>
      <w:r w:rsidR="003E4789" w:rsidRPr="003E4789">
        <w:rPr>
          <w:rFonts w:ascii="Arial" w:hAnsi="Arial" w:cs="Arial"/>
          <w:sz w:val="20"/>
          <w:szCs w:val="20"/>
        </w:rPr>
        <w:t>proporcionará</w:t>
      </w:r>
      <w:r w:rsidR="00D75384" w:rsidRPr="003E4789">
        <w:rPr>
          <w:rFonts w:ascii="Arial" w:hAnsi="Arial" w:cs="Arial"/>
          <w:sz w:val="20"/>
          <w:szCs w:val="20"/>
        </w:rPr>
        <w:t xml:space="preserve"> en perfectas condiciones para su funcionamiento </w:t>
      </w:r>
      <w:r w:rsidR="003E4789" w:rsidRPr="003E4789">
        <w:rPr>
          <w:rFonts w:ascii="Arial" w:hAnsi="Arial" w:cs="Arial"/>
          <w:sz w:val="20"/>
          <w:szCs w:val="20"/>
        </w:rPr>
        <w:t>y estará disponible 24 horas al día</w:t>
      </w:r>
      <w:r w:rsidR="00C82A67">
        <w:rPr>
          <w:rFonts w:ascii="Arial" w:hAnsi="Arial" w:cs="Arial"/>
          <w:sz w:val="20"/>
          <w:szCs w:val="20"/>
        </w:rPr>
        <w:t>.</w:t>
      </w:r>
    </w:p>
    <w:p w14:paraId="59BB228F" w14:textId="77777777" w:rsidR="003E4789" w:rsidRPr="003E4789" w:rsidRDefault="003E4789" w:rsidP="003E4789">
      <w:pPr>
        <w:pStyle w:val="Prrafodelista"/>
        <w:spacing w:line="276" w:lineRule="auto"/>
        <w:ind w:left="1418"/>
        <w:contextualSpacing w:val="0"/>
        <w:rPr>
          <w:rFonts w:ascii="Arial" w:hAnsi="Arial" w:cs="Arial"/>
          <w:sz w:val="20"/>
          <w:szCs w:val="20"/>
        </w:rPr>
      </w:pPr>
    </w:p>
    <w:p w14:paraId="336C5CF2" w14:textId="24177338" w:rsidR="00187355" w:rsidRPr="006B21D2" w:rsidRDefault="00187355">
      <w:pPr>
        <w:pStyle w:val="Prrafodelista"/>
        <w:numPr>
          <w:ilvl w:val="0"/>
          <w:numId w:val="11"/>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510965" w:rsidRPr="006B21D2">
        <w:rPr>
          <w:rFonts w:ascii="Arial" w:hAnsi="Arial" w:cs="Arial"/>
          <w:sz w:val="20"/>
          <w:szCs w:val="20"/>
        </w:rPr>
        <w:t xml:space="preserve">el precio unitario y </w:t>
      </w:r>
      <w:r w:rsidR="00D75384">
        <w:rPr>
          <w:rFonts w:ascii="Arial" w:hAnsi="Arial" w:cs="Arial"/>
          <w:sz w:val="20"/>
          <w:szCs w:val="20"/>
        </w:rPr>
        <w:t>el importe del contrato serán sostenido</w:t>
      </w:r>
      <w:r w:rsidR="00510965" w:rsidRPr="006B21D2">
        <w:rPr>
          <w:rFonts w:ascii="Arial" w:hAnsi="Arial" w:cs="Arial"/>
          <w:sz w:val="20"/>
          <w:szCs w:val="20"/>
        </w:rPr>
        <w:t xml:space="preserve"> y resp</w:t>
      </w:r>
      <w:r w:rsidR="00D75384">
        <w:rPr>
          <w:rFonts w:ascii="Arial" w:hAnsi="Arial" w:cs="Arial"/>
          <w:sz w:val="20"/>
          <w:szCs w:val="20"/>
        </w:rPr>
        <w:t>etado</w:t>
      </w:r>
      <w:r w:rsidR="00E015B3" w:rsidRPr="006B21D2">
        <w:rPr>
          <w:rFonts w:ascii="Arial" w:hAnsi="Arial" w:cs="Arial"/>
          <w:sz w:val="20"/>
          <w:szCs w:val="20"/>
        </w:rPr>
        <w:t xml:space="preserve"> durante el ejercicio 2025</w:t>
      </w:r>
      <w:r w:rsidR="00D75384">
        <w:rPr>
          <w:rFonts w:ascii="Arial" w:hAnsi="Arial" w:cs="Arial"/>
          <w:sz w:val="20"/>
          <w:szCs w:val="20"/>
        </w:rPr>
        <w:t>.</w:t>
      </w:r>
    </w:p>
    <w:p w14:paraId="5F368794" w14:textId="77777777" w:rsidR="00187355" w:rsidRPr="006B21D2" w:rsidRDefault="00187355" w:rsidP="006B21D2">
      <w:pPr>
        <w:pStyle w:val="Prrafodelista"/>
        <w:spacing w:line="276" w:lineRule="auto"/>
        <w:rPr>
          <w:rFonts w:ascii="Arial" w:eastAsiaTheme="minorHAnsi" w:hAnsi="Arial" w:cs="Arial"/>
          <w:sz w:val="20"/>
          <w:szCs w:val="20"/>
        </w:rPr>
      </w:pPr>
    </w:p>
    <w:p w14:paraId="49FC2689" w14:textId="5F9D45E3" w:rsidR="00187355" w:rsidRPr="006B21D2" w:rsidRDefault="00D75384">
      <w:pPr>
        <w:pStyle w:val="Prrafodelista"/>
        <w:numPr>
          <w:ilvl w:val="0"/>
          <w:numId w:val="11"/>
        </w:numPr>
        <w:spacing w:line="276" w:lineRule="auto"/>
        <w:ind w:left="1418"/>
        <w:contextualSpacing w:val="0"/>
        <w:rPr>
          <w:rFonts w:ascii="Arial" w:eastAsiaTheme="minorHAnsi" w:hAnsi="Arial" w:cs="Arial"/>
          <w:sz w:val="20"/>
          <w:szCs w:val="20"/>
        </w:rPr>
      </w:pPr>
      <w:r>
        <w:rPr>
          <w:rFonts w:ascii="Arial" w:hAnsi="Arial" w:cs="Arial"/>
          <w:sz w:val="20"/>
          <w:szCs w:val="20"/>
        </w:rPr>
        <w:t>Que se compromete a respetar las características del servicio</w:t>
      </w:r>
      <w:r w:rsidR="00AD1975">
        <w:rPr>
          <w:rFonts w:ascii="Arial" w:hAnsi="Arial" w:cs="Arial"/>
          <w:sz w:val="20"/>
          <w:szCs w:val="20"/>
        </w:rPr>
        <w:t xml:space="preserve"> </w:t>
      </w:r>
      <w:r>
        <w:rPr>
          <w:rFonts w:ascii="Arial" w:hAnsi="Arial" w:cs="Arial"/>
          <w:sz w:val="20"/>
          <w:szCs w:val="20"/>
        </w:rPr>
        <w:t>ofertado en su propuesta técnica.</w:t>
      </w:r>
    </w:p>
    <w:p w14:paraId="695F3394" w14:textId="77777777" w:rsidR="00187355" w:rsidRPr="006B21D2" w:rsidRDefault="00187355" w:rsidP="006B21D2">
      <w:pPr>
        <w:pStyle w:val="Prrafodelista"/>
        <w:spacing w:line="276" w:lineRule="auto"/>
        <w:rPr>
          <w:rFonts w:ascii="Arial" w:eastAsiaTheme="minorHAnsi" w:hAnsi="Arial" w:cs="Arial"/>
          <w:sz w:val="20"/>
          <w:szCs w:val="20"/>
        </w:rPr>
      </w:pPr>
    </w:p>
    <w:p w14:paraId="3DAF0690" w14:textId="1D9D96E0" w:rsidR="00510965" w:rsidRPr="00D75384" w:rsidRDefault="00187355">
      <w:pPr>
        <w:pStyle w:val="Prrafodelista"/>
        <w:numPr>
          <w:ilvl w:val="0"/>
          <w:numId w:val="11"/>
        </w:numPr>
        <w:spacing w:line="276" w:lineRule="auto"/>
        <w:ind w:left="1418"/>
        <w:contextualSpacing w:val="0"/>
        <w:rPr>
          <w:rFonts w:ascii="Arial" w:eastAsiaTheme="minorHAnsi" w:hAnsi="Arial" w:cs="Arial"/>
          <w:sz w:val="20"/>
          <w:szCs w:val="20"/>
        </w:rPr>
      </w:pPr>
      <w:r w:rsidRPr="00D75384">
        <w:rPr>
          <w:rFonts w:ascii="Arial" w:eastAsiaTheme="minorHAnsi" w:hAnsi="Arial" w:cs="Arial"/>
          <w:sz w:val="20"/>
          <w:szCs w:val="20"/>
        </w:rPr>
        <w:t xml:space="preserve">Que </w:t>
      </w:r>
      <w:r w:rsidR="00D75384">
        <w:rPr>
          <w:rFonts w:ascii="Arial" w:hAnsi="Arial" w:cs="Arial"/>
          <w:sz w:val="20"/>
          <w:szCs w:val="20"/>
        </w:rPr>
        <w:t xml:space="preserve">se tomarán las medidas necesarias a fin de asegurar que </w:t>
      </w:r>
      <w:r w:rsidR="003E4789">
        <w:rPr>
          <w:rFonts w:ascii="Arial" w:hAnsi="Arial" w:cs="Arial"/>
          <w:sz w:val="20"/>
          <w:szCs w:val="20"/>
        </w:rPr>
        <w:t xml:space="preserve">se proporcione el </w:t>
      </w:r>
      <w:r w:rsidR="00D75384">
        <w:rPr>
          <w:rFonts w:ascii="Arial" w:hAnsi="Arial" w:cs="Arial"/>
          <w:sz w:val="20"/>
          <w:szCs w:val="20"/>
        </w:rPr>
        <w:t xml:space="preserve">servicio en </w:t>
      </w:r>
      <w:r w:rsidR="0086292E">
        <w:rPr>
          <w:rFonts w:ascii="Arial" w:hAnsi="Arial" w:cs="Arial"/>
          <w:sz w:val="20"/>
          <w:szCs w:val="20"/>
        </w:rPr>
        <w:t>óptima funcionalidad, siendo</w:t>
      </w:r>
      <w:r w:rsidR="00D75384">
        <w:rPr>
          <w:rFonts w:ascii="Arial" w:hAnsi="Arial" w:cs="Arial"/>
          <w:sz w:val="20"/>
          <w:szCs w:val="20"/>
        </w:rPr>
        <w:t xml:space="preserve"> responsabilidad plena del licitante</w:t>
      </w:r>
      <w:r w:rsidR="003E4789">
        <w:rPr>
          <w:rFonts w:ascii="Arial" w:hAnsi="Arial" w:cs="Arial"/>
          <w:sz w:val="20"/>
          <w:szCs w:val="20"/>
        </w:rPr>
        <w:t xml:space="preserve"> corregir y resolver los problemas</w:t>
      </w:r>
      <w:r w:rsidR="00D75384">
        <w:rPr>
          <w:rFonts w:ascii="Arial" w:hAnsi="Arial" w:cs="Arial"/>
          <w:sz w:val="20"/>
          <w:szCs w:val="20"/>
        </w:rPr>
        <w:t>, sin cargo alguno para la convocante.</w:t>
      </w:r>
    </w:p>
    <w:p w14:paraId="29C02242" w14:textId="7B5CA41D" w:rsidR="00296EEE" w:rsidRPr="00D75384" w:rsidRDefault="00296EEE" w:rsidP="00D75384">
      <w:pPr>
        <w:spacing w:line="276" w:lineRule="auto"/>
        <w:rPr>
          <w:rFonts w:ascii="Arial" w:hAnsi="Arial" w:cs="Arial"/>
          <w:sz w:val="20"/>
          <w:szCs w:val="20"/>
        </w:rPr>
      </w:pPr>
    </w:p>
    <w:p w14:paraId="4AEF053C" w14:textId="77777777" w:rsidR="00296EEE" w:rsidRPr="006B21D2" w:rsidRDefault="00296EEE" w:rsidP="006B21D2">
      <w:pPr>
        <w:pStyle w:val="Prrafodelista"/>
        <w:spacing w:line="276" w:lineRule="auto"/>
        <w:ind w:left="426"/>
        <w:contextualSpacing w:val="0"/>
        <w:rPr>
          <w:rFonts w:ascii="Arial" w:eastAsiaTheme="minorHAnsi" w:hAnsi="Arial" w:cs="Arial"/>
          <w:b/>
          <w:sz w:val="20"/>
          <w:szCs w:val="20"/>
        </w:rPr>
      </w:pPr>
      <w:r w:rsidRPr="006B21D2">
        <w:rPr>
          <w:rFonts w:ascii="Arial" w:eastAsiaTheme="minorHAnsi" w:hAnsi="Arial" w:cs="Arial"/>
          <w:b/>
          <w:sz w:val="20"/>
          <w:szCs w:val="20"/>
        </w:rPr>
        <w:t xml:space="preserve">Las cartas compromiso que se enlistan con anterioridad pueden ser presentadas en lo individual, o bien, en un solo documento, sin embargo, la falta de alguna de las manifestaciones será motivo suficiente para desechar su propuesta. </w:t>
      </w:r>
    </w:p>
    <w:p w14:paraId="4EA89EAB" w14:textId="77777777" w:rsidR="00456446" w:rsidRPr="006B21D2" w:rsidRDefault="00456446" w:rsidP="006B21D2">
      <w:pPr>
        <w:pStyle w:val="Prrafodelista"/>
        <w:spacing w:line="276" w:lineRule="auto"/>
        <w:ind w:left="426"/>
        <w:contextualSpacing w:val="0"/>
        <w:rPr>
          <w:rFonts w:ascii="Arial" w:eastAsiaTheme="minorHAnsi" w:hAnsi="Arial" w:cs="Arial"/>
          <w:b/>
          <w:sz w:val="20"/>
          <w:szCs w:val="20"/>
        </w:rPr>
      </w:pPr>
    </w:p>
    <w:p w14:paraId="7A4AAAF4" w14:textId="004C628E" w:rsidR="00A71214" w:rsidRPr="00CB6172" w:rsidRDefault="00456446" w:rsidP="000A5AFD">
      <w:pPr>
        <w:numPr>
          <w:ilvl w:val="0"/>
          <w:numId w:val="6"/>
        </w:numPr>
        <w:tabs>
          <w:tab w:val="left" w:pos="709"/>
        </w:tabs>
        <w:spacing w:line="276" w:lineRule="auto"/>
        <w:ind w:left="709" w:hanging="425"/>
        <w:rPr>
          <w:rFonts w:ascii="Arial" w:hAnsi="Arial" w:cs="Arial"/>
          <w:sz w:val="20"/>
          <w:szCs w:val="20"/>
        </w:rPr>
      </w:pPr>
      <w:r w:rsidRPr="006B21D2">
        <w:rPr>
          <w:rFonts w:ascii="Arial" w:hAnsi="Arial" w:cs="Arial"/>
          <w:sz w:val="20"/>
          <w:szCs w:val="20"/>
        </w:rPr>
        <w:t>Constancia que acredite el cumplimiento de las obligaciones de registro y actualización en el Sistema de Información Empresarial Mexicano, de conformidad con las normas aplicables.</w:t>
      </w:r>
    </w:p>
    <w:p w14:paraId="49147849" w14:textId="77777777" w:rsidR="00357E6F" w:rsidRDefault="00357E6F" w:rsidP="000A5AFD">
      <w:pPr>
        <w:spacing w:line="276" w:lineRule="auto"/>
        <w:rPr>
          <w:rFonts w:ascii="Arial" w:hAnsi="Arial" w:cs="Arial"/>
          <w:sz w:val="20"/>
          <w:szCs w:val="20"/>
        </w:rPr>
      </w:pPr>
    </w:p>
    <w:p w14:paraId="353AB71F" w14:textId="77777777" w:rsidR="00CC5627" w:rsidRPr="000A5AFD" w:rsidRDefault="00CC5627" w:rsidP="000A5AFD">
      <w:pPr>
        <w:spacing w:line="276" w:lineRule="auto"/>
        <w:rPr>
          <w:rFonts w:ascii="Arial" w:hAnsi="Arial" w:cs="Arial"/>
          <w:sz w:val="20"/>
          <w:szCs w:val="20"/>
        </w:rPr>
      </w:pPr>
    </w:p>
    <w:p w14:paraId="70010559" w14:textId="57FF9FF0" w:rsidR="004C697A" w:rsidRPr="006B21D2" w:rsidRDefault="004C697A">
      <w:pPr>
        <w:pStyle w:val="Prrafodelista"/>
        <w:numPr>
          <w:ilvl w:val="2"/>
          <w:numId w:val="12"/>
        </w:numPr>
        <w:spacing w:line="276" w:lineRule="auto"/>
        <w:rPr>
          <w:rFonts w:ascii="Arial" w:hAnsi="Arial" w:cs="Arial"/>
          <w:b/>
          <w:sz w:val="20"/>
          <w:szCs w:val="20"/>
        </w:rPr>
      </w:pPr>
      <w:r w:rsidRPr="006B21D2">
        <w:rPr>
          <w:rFonts w:ascii="Arial" w:hAnsi="Arial" w:cs="Arial"/>
          <w:b/>
          <w:sz w:val="20"/>
          <w:szCs w:val="20"/>
        </w:rPr>
        <w:t>DOCUMENTACIÓN FINANCIERA Y FISCAL:</w:t>
      </w:r>
    </w:p>
    <w:p w14:paraId="72371BB1" w14:textId="77777777" w:rsidR="00EA12A5" w:rsidRPr="006B21D2" w:rsidRDefault="00EA12A5" w:rsidP="006B21D2">
      <w:pPr>
        <w:tabs>
          <w:tab w:val="left" w:pos="709"/>
        </w:tabs>
        <w:spacing w:line="276" w:lineRule="auto"/>
        <w:ind w:left="426" w:hanging="283"/>
        <w:contextualSpacing/>
        <w:rPr>
          <w:rFonts w:ascii="Arial" w:eastAsia="Times New Roman" w:hAnsi="Arial" w:cs="Arial"/>
          <w:sz w:val="20"/>
          <w:szCs w:val="20"/>
        </w:rPr>
      </w:pPr>
    </w:p>
    <w:p w14:paraId="472E58F3" w14:textId="4D2DED1B" w:rsidR="00F00699" w:rsidRPr="006B21D2" w:rsidRDefault="00E015B3">
      <w:pPr>
        <w:pStyle w:val="Prrafodelista"/>
        <w:numPr>
          <w:ilvl w:val="0"/>
          <w:numId w:val="16"/>
        </w:numPr>
        <w:spacing w:line="276" w:lineRule="auto"/>
        <w:rPr>
          <w:rFonts w:ascii="Arial" w:hAnsi="Arial" w:cs="Arial"/>
          <w:sz w:val="20"/>
          <w:szCs w:val="20"/>
        </w:rPr>
      </w:pPr>
      <w:r w:rsidRPr="006B21D2">
        <w:rPr>
          <w:rFonts w:ascii="Arial" w:hAnsi="Arial" w:cs="Arial"/>
          <w:iCs/>
          <w:sz w:val="20"/>
          <w:szCs w:val="20"/>
        </w:rPr>
        <w:t>Constancia de su situación fiscal en donde conste(n) la(as) actividad(es) con la(s) que se encuentra r</w:t>
      </w:r>
      <w:r w:rsidR="0086292E">
        <w:rPr>
          <w:rFonts w:ascii="Arial" w:hAnsi="Arial" w:cs="Arial"/>
          <w:iCs/>
          <w:sz w:val="20"/>
          <w:szCs w:val="20"/>
        </w:rPr>
        <w:t>egistrado, emitida por el S.A.T.</w:t>
      </w:r>
      <w:r w:rsidRPr="006B21D2">
        <w:rPr>
          <w:rFonts w:ascii="Arial" w:hAnsi="Arial" w:cs="Arial"/>
          <w:iCs/>
          <w:sz w:val="20"/>
          <w:szCs w:val="20"/>
        </w:rPr>
        <w:t xml:space="preserve"> </w:t>
      </w:r>
      <w:r w:rsidRPr="006B21D2">
        <w:rPr>
          <w:rFonts w:ascii="Arial" w:hAnsi="Arial" w:cs="Arial"/>
          <w:b/>
          <w:iCs/>
          <w:sz w:val="20"/>
          <w:szCs w:val="20"/>
        </w:rPr>
        <w:t>con vigencia no mayor a 30 días de la fecha de presentación y apertura de propuestas.</w:t>
      </w:r>
    </w:p>
    <w:p w14:paraId="581741A9" w14:textId="77777777" w:rsidR="00F00699" w:rsidRPr="006B21D2" w:rsidRDefault="00F00699" w:rsidP="006B21D2">
      <w:pPr>
        <w:pStyle w:val="Prrafodelista"/>
        <w:spacing w:line="276" w:lineRule="auto"/>
        <w:ind w:left="426"/>
        <w:rPr>
          <w:rFonts w:ascii="Arial" w:hAnsi="Arial" w:cs="Arial"/>
          <w:sz w:val="20"/>
          <w:szCs w:val="20"/>
        </w:rPr>
      </w:pPr>
    </w:p>
    <w:p w14:paraId="3BC5610E" w14:textId="2EBB2CFF" w:rsidR="00FE38B4" w:rsidRDefault="00E015B3">
      <w:pPr>
        <w:pStyle w:val="Prrafodelista"/>
        <w:numPr>
          <w:ilvl w:val="0"/>
          <w:numId w:val="16"/>
        </w:numPr>
        <w:spacing w:line="276" w:lineRule="auto"/>
        <w:rPr>
          <w:rFonts w:ascii="Arial" w:hAnsi="Arial" w:cs="Arial"/>
          <w:b/>
          <w:sz w:val="20"/>
          <w:szCs w:val="20"/>
        </w:rPr>
      </w:pPr>
      <w:r w:rsidRPr="00FE38B4">
        <w:rPr>
          <w:rFonts w:ascii="Arial" w:hAnsi="Arial" w:cs="Arial"/>
          <w:b/>
          <w:sz w:val="20"/>
          <w:szCs w:val="20"/>
        </w:rPr>
        <w:t xml:space="preserve">Opinión del Cumplimiento de Obligaciones Fiscales vigente y positiva, expedida por el </w:t>
      </w:r>
      <w:r w:rsidR="0086292E">
        <w:rPr>
          <w:rFonts w:ascii="Arial" w:hAnsi="Arial" w:cs="Arial"/>
          <w:b/>
          <w:sz w:val="20"/>
          <w:szCs w:val="20"/>
        </w:rPr>
        <w:t>S.A.T.</w:t>
      </w:r>
      <w:r w:rsidRPr="00FE38B4">
        <w:rPr>
          <w:rFonts w:ascii="Arial" w:hAnsi="Arial" w:cs="Arial"/>
          <w:b/>
          <w:sz w:val="20"/>
          <w:szCs w:val="20"/>
        </w:rPr>
        <w:t xml:space="preserve">, donde acredite que se encuentra al corriente en sus obligaciones fiscales. </w:t>
      </w:r>
      <w:r w:rsidRPr="00FE38B4">
        <w:rPr>
          <w:rFonts w:ascii="Arial" w:hAnsi="Arial" w:cs="Arial"/>
          <w:iCs/>
          <w:sz w:val="20"/>
          <w:szCs w:val="20"/>
        </w:rPr>
        <w:t>Conforme lo establece la regla 2.1.24 de la Resolu</w:t>
      </w:r>
      <w:r w:rsidR="00D75384">
        <w:rPr>
          <w:rFonts w:ascii="Arial" w:hAnsi="Arial" w:cs="Arial"/>
          <w:iCs/>
          <w:sz w:val="20"/>
          <w:szCs w:val="20"/>
        </w:rPr>
        <w:t>ción Miscelánea Fiscal para 2025</w:t>
      </w:r>
      <w:r w:rsidRPr="00FE38B4">
        <w:rPr>
          <w:rFonts w:ascii="Arial" w:hAnsi="Arial" w:cs="Arial"/>
          <w:iCs/>
          <w:sz w:val="20"/>
          <w:szCs w:val="20"/>
        </w:rPr>
        <w:t xml:space="preserve">, publicada en el Diario Oficial de la Federación el </w:t>
      </w:r>
      <w:r w:rsidR="00FE38B4" w:rsidRPr="00FE38B4">
        <w:rPr>
          <w:rFonts w:ascii="Arial" w:hAnsi="Arial" w:cs="Arial"/>
          <w:iCs/>
          <w:sz w:val="20"/>
          <w:szCs w:val="20"/>
        </w:rPr>
        <w:t>30</w:t>
      </w:r>
      <w:r w:rsidRPr="00FE38B4">
        <w:rPr>
          <w:rFonts w:ascii="Arial" w:hAnsi="Arial" w:cs="Arial"/>
          <w:iCs/>
          <w:sz w:val="20"/>
          <w:szCs w:val="20"/>
        </w:rPr>
        <w:t xml:space="preserve"> de diciembre de 202</w:t>
      </w:r>
      <w:r w:rsidR="00FE38B4" w:rsidRPr="00FE38B4">
        <w:rPr>
          <w:rFonts w:ascii="Arial" w:hAnsi="Arial" w:cs="Arial"/>
          <w:iCs/>
          <w:sz w:val="20"/>
          <w:szCs w:val="20"/>
        </w:rPr>
        <w:t>4</w:t>
      </w:r>
      <w:r w:rsidRPr="00FE38B4">
        <w:rPr>
          <w:rFonts w:ascii="Arial" w:hAnsi="Arial" w:cs="Arial"/>
          <w:iCs/>
          <w:sz w:val="20"/>
          <w:szCs w:val="20"/>
        </w:rPr>
        <w:t xml:space="preserve">, en relación con el artículo 32-D del Código Fiscal de la Federación vigente, en el caso de </w:t>
      </w:r>
      <w:r w:rsidR="001C7636" w:rsidRPr="00FE38B4">
        <w:rPr>
          <w:rFonts w:ascii="Arial" w:hAnsi="Arial" w:cs="Arial"/>
          <w:iCs/>
          <w:sz w:val="20"/>
          <w:szCs w:val="20"/>
        </w:rPr>
        <w:t>propuesta</w:t>
      </w:r>
      <w:r w:rsidRPr="00FE38B4">
        <w:rPr>
          <w:rFonts w:ascii="Arial" w:hAnsi="Arial" w:cs="Arial"/>
          <w:iCs/>
          <w:sz w:val="20"/>
          <w:szCs w:val="20"/>
        </w:rPr>
        <w:t xml:space="preserve"> conjunta, este formato se presentará por cada participante.</w:t>
      </w:r>
      <w:r w:rsidRPr="00FE38B4">
        <w:rPr>
          <w:rFonts w:ascii="Arial" w:hAnsi="Arial" w:cs="Arial"/>
          <w:b/>
          <w:sz w:val="20"/>
          <w:szCs w:val="20"/>
        </w:rPr>
        <w:t xml:space="preserve"> En caso de no ser positiva la opinión de dicho ente, una vez realizada la evaluación detallada de las propuestas, </w:t>
      </w:r>
      <w:r w:rsidRPr="00FE38B4">
        <w:rPr>
          <w:rFonts w:ascii="Arial" w:hAnsi="Arial" w:cs="Arial"/>
          <w:b/>
          <w:sz w:val="20"/>
          <w:szCs w:val="20"/>
        </w:rPr>
        <w:lastRenderedPageBreak/>
        <w:t xml:space="preserve">será motivo para desechar la propuesta. </w:t>
      </w:r>
      <w:bookmarkStart w:id="2" w:name="_Hlk188020902"/>
      <w:r w:rsidR="00FE38B4" w:rsidRPr="006B21D2">
        <w:rPr>
          <w:rFonts w:ascii="Arial" w:hAnsi="Arial" w:cs="Arial"/>
          <w:b/>
          <w:sz w:val="20"/>
          <w:szCs w:val="20"/>
        </w:rPr>
        <w:t xml:space="preserve">Se considerará vigente aquellas que hayan sido </w:t>
      </w:r>
      <w:r w:rsidR="00FE38B4">
        <w:rPr>
          <w:rFonts w:ascii="Arial" w:hAnsi="Arial" w:cs="Arial"/>
          <w:b/>
          <w:sz w:val="20"/>
          <w:szCs w:val="20"/>
        </w:rPr>
        <w:t xml:space="preserve">del día </w:t>
      </w:r>
      <w:r w:rsidR="00A04B85">
        <w:rPr>
          <w:rFonts w:ascii="Arial" w:hAnsi="Arial" w:cs="Arial"/>
          <w:b/>
          <w:sz w:val="20"/>
          <w:szCs w:val="20"/>
        </w:rPr>
        <w:t>0</w:t>
      </w:r>
      <w:r w:rsidR="006971F3">
        <w:rPr>
          <w:rFonts w:ascii="Arial" w:hAnsi="Arial" w:cs="Arial"/>
          <w:b/>
          <w:sz w:val="20"/>
          <w:szCs w:val="20"/>
        </w:rPr>
        <w:t>7 de mayo de 2025 al 18 de mayo</w:t>
      </w:r>
      <w:r w:rsidR="00A04B85">
        <w:rPr>
          <w:rFonts w:ascii="Arial" w:hAnsi="Arial" w:cs="Arial"/>
          <w:b/>
          <w:sz w:val="20"/>
          <w:szCs w:val="20"/>
        </w:rPr>
        <w:t xml:space="preserve"> </w:t>
      </w:r>
      <w:r w:rsidR="00FE38B4" w:rsidRPr="00D617FF">
        <w:rPr>
          <w:rFonts w:ascii="Arial" w:hAnsi="Arial" w:cs="Arial"/>
          <w:b/>
          <w:sz w:val="20"/>
          <w:szCs w:val="20"/>
        </w:rPr>
        <w:t>de 2025.</w:t>
      </w:r>
      <w:bookmarkEnd w:id="2"/>
    </w:p>
    <w:p w14:paraId="69C09D73" w14:textId="77777777" w:rsidR="00FE38B4" w:rsidRPr="00FE38B4" w:rsidRDefault="00FE38B4" w:rsidP="00FE38B4">
      <w:pPr>
        <w:pStyle w:val="Prrafodelista"/>
        <w:rPr>
          <w:rFonts w:ascii="Arial" w:hAnsi="Arial" w:cs="Arial"/>
          <w:b/>
          <w:sz w:val="20"/>
          <w:szCs w:val="20"/>
        </w:rPr>
      </w:pPr>
    </w:p>
    <w:p w14:paraId="153902CC" w14:textId="22FB326C" w:rsidR="00FE38B4" w:rsidRPr="00FE38B4" w:rsidRDefault="00E015B3">
      <w:pPr>
        <w:pStyle w:val="Prrafodelista"/>
        <w:numPr>
          <w:ilvl w:val="0"/>
          <w:numId w:val="16"/>
        </w:numPr>
        <w:spacing w:line="276" w:lineRule="auto"/>
        <w:rPr>
          <w:rFonts w:ascii="Arial" w:hAnsi="Arial" w:cs="Arial"/>
          <w:b/>
          <w:sz w:val="20"/>
          <w:szCs w:val="20"/>
        </w:rPr>
      </w:pPr>
      <w:r w:rsidRPr="00FE38B4">
        <w:rPr>
          <w:rFonts w:ascii="Arial" w:hAnsi="Arial" w:cs="Arial"/>
          <w:b/>
          <w:sz w:val="20"/>
          <w:szCs w:val="20"/>
        </w:rPr>
        <w:t xml:space="preserve">Opinión </w:t>
      </w:r>
      <w:r w:rsidR="006C26A4">
        <w:rPr>
          <w:rFonts w:ascii="Arial" w:hAnsi="Arial" w:cs="Arial"/>
          <w:b/>
          <w:sz w:val="20"/>
          <w:szCs w:val="20"/>
        </w:rPr>
        <w:t xml:space="preserve">vigente </w:t>
      </w:r>
      <w:r w:rsidRPr="00FE38B4">
        <w:rPr>
          <w:rFonts w:ascii="Arial" w:hAnsi="Arial" w:cs="Arial"/>
          <w:b/>
          <w:sz w:val="20"/>
          <w:szCs w:val="20"/>
        </w:rPr>
        <w:t>del Cumplimiento de Obligaciones Fiscales en materia de Seguridad Social</w:t>
      </w:r>
      <w:r w:rsidR="006C26A4">
        <w:rPr>
          <w:rFonts w:ascii="Arial" w:hAnsi="Arial" w:cs="Arial"/>
          <w:b/>
          <w:sz w:val="20"/>
          <w:szCs w:val="20"/>
        </w:rPr>
        <w:t>,</w:t>
      </w:r>
      <w:r w:rsidRPr="00FE38B4">
        <w:rPr>
          <w:rFonts w:ascii="Arial" w:hAnsi="Arial" w:cs="Arial"/>
          <w:b/>
          <w:sz w:val="20"/>
          <w:szCs w:val="20"/>
        </w:rPr>
        <w:t xml:space="preserve"> positiva</w:t>
      </w:r>
      <w:r w:rsidR="006C26A4">
        <w:rPr>
          <w:rFonts w:ascii="Arial" w:hAnsi="Arial" w:cs="Arial"/>
          <w:b/>
          <w:sz w:val="20"/>
          <w:szCs w:val="20"/>
        </w:rPr>
        <w:t>, negativa o sin opinión</w:t>
      </w:r>
      <w:r w:rsidRPr="00FE38B4">
        <w:rPr>
          <w:rFonts w:ascii="Arial" w:hAnsi="Arial" w:cs="Arial"/>
          <w:b/>
          <w:sz w:val="20"/>
          <w:szCs w:val="20"/>
        </w:rPr>
        <w:t xml:space="preserve">, expedida por el Instituto Mexicano del Seguro Social, donde acredite que se encuentra al corriente en sus obligaciones en Seguridad Social. En caso de ser </w:t>
      </w:r>
      <w:r w:rsidR="006C26A4">
        <w:rPr>
          <w:rFonts w:ascii="Arial" w:hAnsi="Arial" w:cs="Arial"/>
          <w:b/>
          <w:sz w:val="20"/>
          <w:szCs w:val="20"/>
        </w:rPr>
        <w:t>negativa</w:t>
      </w:r>
      <w:r w:rsidRPr="00FE38B4">
        <w:rPr>
          <w:rFonts w:ascii="Arial" w:hAnsi="Arial" w:cs="Arial"/>
          <w:b/>
          <w:sz w:val="20"/>
          <w:szCs w:val="20"/>
        </w:rPr>
        <w:t xml:space="preserve"> la opinión de dicho ente, será motivo para la descalificación y desestimación de la propuesta.</w:t>
      </w:r>
      <w:r w:rsidR="006C26A4">
        <w:rPr>
          <w:rFonts w:ascii="Arial" w:hAnsi="Arial" w:cs="Arial"/>
          <w:b/>
          <w:sz w:val="20"/>
          <w:szCs w:val="20"/>
        </w:rPr>
        <w:t xml:space="preserve"> </w:t>
      </w:r>
      <w:r w:rsidR="00FE38B4" w:rsidRPr="00FE38B4">
        <w:rPr>
          <w:rFonts w:ascii="Arial" w:hAnsi="Arial" w:cs="Arial"/>
          <w:b/>
          <w:sz w:val="20"/>
          <w:szCs w:val="20"/>
        </w:rPr>
        <w:t xml:space="preserve">Se considerará vigente aquellas que hayan sido del día </w:t>
      </w:r>
      <w:r w:rsidR="00A04B85">
        <w:rPr>
          <w:rFonts w:ascii="Arial" w:hAnsi="Arial" w:cs="Arial"/>
          <w:b/>
          <w:sz w:val="20"/>
          <w:szCs w:val="20"/>
        </w:rPr>
        <w:t>0</w:t>
      </w:r>
      <w:r w:rsidR="006971F3">
        <w:rPr>
          <w:rFonts w:ascii="Arial" w:hAnsi="Arial" w:cs="Arial"/>
          <w:b/>
          <w:sz w:val="20"/>
          <w:szCs w:val="20"/>
        </w:rPr>
        <w:t>7</w:t>
      </w:r>
      <w:r w:rsidR="00A04B85">
        <w:rPr>
          <w:rFonts w:ascii="Arial" w:hAnsi="Arial" w:cs="Arial"/>
          <w:b/>
          <w:sz w:val="20"/>
          <w:szCs w:val="20"/>
        </w:rPr>
        <w:t xml:space="preserve"> de </w:t>
      </w:r>
      <w:r w:rsidR="006971F3">
        <w:rPr>
          <w:rFonts w:ascii="Arial" w:hAnsi="Arial" w:cs="Arial"/>
          <w:b/>
          <w:sz w:val="20"/>
          <w:szCs w:val="20"/>
        </w:rPr>
        <w:t>mayo</w:t>
      </w:r>
      <w:r w:rsidR="00A04B85">
        <w:rPr>
          <w:rFonts w:ascii="Arial" w:hAnsi="Arial" w:cs="Arial"/>
          <w:b/>
          <w:sz w:val="20"/>
          <w:szCs w:val="20"/>
        </w:rPr>
        <w:t xml:space="preserve"> de 2025 al </w:t>
      </w:r>
      <w:r w:rsidR="006971F3">
        <w:rPr>
          <w:rFonts w:ascii="Arial" w:hAnsi="Arial" w:cs="Arial"/>
          <w:b/>
          <w:sz w:val="20"/>
          <w:szCs w:val="20"/>
        </w:rPr>
        <w:t>18 de mayo</w:t>
      </w:r>
      <w:r w:rsidR="00A04B85">
        <w:rPr>
          <w:rFonts w:ascii="Arial" w:hAnsi="Arial" w:cs="Arial"/>
          <w:b/>
          <w:sz w:val="20"/>
          <w:szCs w:val="20"/>
        </w:rPr>
        <w:t xml:space="preserve"> </w:t>
      </w:r>
      <w:r w:rsidR="00A04B85" w:rsidRPr="00D617FF">
        <w:rPr>
          <w:rFonts w:ascii="Arial" w:hAnsi="Arial" w:cs="Arial"/>
          <w:b/>
          <w:sz w:val="20"/>
          <w:szCs w:val="20"/>
        </w:rPr>
        <w:t>de 2025.</w:t>
      </w:r>
    </w:p>
    <w:p w14:paraId="6B6C995B" w14:textId="77777777" w:rsidR="001F73C1" w:rsidRPr="00FE38B4" w:rsidRDefault="001F73C1" w:rsidP="00FE38B4">
      <w:pPr>
        <w:pStyle w:val="Prrafodelista"/>
        <w:spacing w:line="276" w:lineRule="auto"/>
        <w:ind w:left="426"/>
        <w:rPr>
          <w:rFonts w:ascii="Arial" w:hAnsi="Arial" w:cs="Arial"/>
          <w:sz w:val="20"/>
          <w:szCs w:val="20"/>
        </w:rPr>
      </w:pPr>
    </w:p>
    <w:p w14:paraId="62FDBB98" w14:textId="77777777" w:rsidR="00F00699" w:rsidRPr="006B21D2" w:rsidRDefault="00EA12A5">
      <w:pPr>
        <w:pStyle w:val="Prrafodelista"/>
        <w:numPr>
          <w:ilvl w:val="0"/>
          <w:numId w:val="16"/>
        </w:numPr>
        <w:spacing w:line="276" w:lineRule="auto"/>
        <w:rPr>
          <w:rFonts w:ascii="Arial" w:hAnsi="Arial" w:cs="Arial"/>
          <w:sz w:val="20"/>
          <w:szCs w:val="20"/>
        </w:rPr>
      </w:pPr>
      <w:r w:rsidRPr="006B21D2">
        <w:rPr>
          <w:rFonts w:ascii="Arial" w:hAnsi="Arial" w:cs="Arial"/>
          <w:sz w:val="20"/>
          <w:szCs w:val="20"/>
        </w:rPr>
        <w:t xml:space="preserve">Original del comprobante fiscal digital o certificado (para cotejo) y copia simple de compra de bases </w:t>
      </w:r>
      <w:r w:rsidRPr="00A52087">
        <w:rPr>
          <w:rFonts w:ascii="Arial" w:hAnsi="Arial" w:cs="Arial"/>
          <w:iCs/>
          <w:sz w:val="20"/>
          <w:szCs w:val="20"/>
        </w:rPr>
        <w:t>donde</w:t>
      </w:r>
      <w:r w:rsidRPr="006B21D2">
        <w:rPr>
          <w:rFonts w:ascii="Arial" w:hAnsi="Arial" w:cs="Arial"/>
          <w:sz w:val="20"/>
          <w:szCs w:val="20"/>
        </w:rPr>
        <w:t xml:space="preserve"> conste que cubrió el </w:t>
      </w:r>
      <w:r w:rsidR="004C697A" w:rsidRPr="006B21D2">
        <w:rPr>
          <w:rFonts w:ascii="Arial" w:hAnsi="Arial" w:cs="Arial"/>
          <w:sz w:val="20"/>
          <w:szCs w:val="20"/>
        </w:rPr>
        <w:t xml:space="preserve">pago del </w:t>
      </w:r>
      <w:r w:rsidRPr="006B21D2">
        <w:rPr>
          <w:rFonts w:ascii="Arial" w:hAnsi="Arial" w:cs="Arial"/>
          <w:sz w:val="20"/>
          <w:szCs w:val="20"/>
        </w:rPr>
        <w:t>costo para la participación de la presente licitación.</w:t>
      </w:r>
    </w:p>
    <w:p w14:paraId="3B12A663" w14:textId="77777777" w:rsidR="00F00699" w:rsidRPr="006B21D2" w:rsidRDefault="00F00699" w:rsidP="006B21D2">
      <w:pPr>
        <w:pStyle w:val="Prrafodelista"/>
        <w:rPr>
          <w:rFonts w:ascii="Arial" w:hAnsi="Arial" w:cs="Arial"/>
          <w:sz w:val="20"/>
          <w:szCs w:val="20"/>
        </w:rPr>
      </w:pPr>
    </w:p>
    <w:p w14:paraId="3E47FBFE" w14:textId="3C3EBE3E" w:rsidR="00AE51D7" w:rsidRPr="00AE51D7" w:rsidRDefault="00AE51D7">
      <w:pPr>
        <w:pStyle w:val="Prrafodelista"/>
        <w:numPr>
          <w:ilvl w:val="0"/>
          <w:numId w:val="16"/>
        </w:numPr>
        <w:spacing w:line="276" w:lineRule="auto"/>
        <w:rPr>
          <w:rFonts w:ascii="Arial" w:hAnsi="Arial" w:cs="Arial"/>
          <w:sz w:val="20"/>
          <w:szCs w:val="20"/>
        </w:rPr>
      </w:pPr>
      <w:r w:rsidRPr="00AE51D7">
        <w:rPr>
          <w:rFonts w:ascii="Arial" w:hAnsi="Arial" w:cs="Arial"/>
          <w:sz w:val="20"/>
          <w:szCs w:val="20"/>
        </w:rPr>
        <w:t>Original o copia certificada por notario de la Declaración anual del Impuesto sobre la Renta correspondiente al ejercicio fiscal 2024, normal y/o complementaria</w:t>
      </w:r>
      <w:r w:rsidR="00BB2FB2">
        <w:rPr>
          <w:rFonts w:ascii="Arial" w:hAnsi="Arial" w:cs="Arial"/>
          <w:sz w:val="20"/>
          <w:szCs w:val="20"/>
        </w:rPr>
        <w:t>.</w:t>
      </w:r>
    </w:p>
    <w:p w14:paraId="5B13BFB9" w14:textId="77777777" w:rsidR="00AE51D7" w:rsidRDefault="00AE51D7" w:rsidP="00A71214">
      <w:pPr>
        <w:spacing w:line="276" w:lineRule="auto"/>
        <w:rPr>
          <w:rFonts w:ascii="Arial" w:hAnsi="Arial" w:cs="Arial"/>
          <w:sz w:val="20"/>
          <w:szCs w:val="20"/>
        </w:rPr>
      </w:pPr>
    </w:p>
    <w:p w14:paraId="1889205C" w14:textId="77777777" w:rsidR="00AE51D7" w:rsidRPr="00A71214" w:rsidRDefault="00AE51D7" w:rsidP="00A71214">
      <w:pPr>
        <w:spacing w:line="276" w:lineRule="auto"/>
        <w:rPr>
          <w:rFonts w:ascii="Arial" w:hAnsi="Arial" w:cs="Arial"/>
          <w:sz w:val="20"/>
          <w:szCs w:val="20"/>
        </w:rPr>
      </w:pPr>
    </w:p>
    <w:p w14:paraId="2F923903" w14:textId="2ABEE5D1"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requi</w:t>
      </w:r>
      <w:r w:rsidR="002B20BA">
        <w:rPr>
          <w:rFonts w:ascii="Arial" w:eastAsia="Times New Roman" w:hAnsi="Arial" w:cs="Arial"/>
          <w:sz w:val="20"/>
          <w:szCs w:val="20"/>
        </w:rPr>
        <w:t>sitos señalados en los incisos g), h), i</w:t>
      </w:r>
      <w:r w:rsidRPr="006B21D2">
        <w:rPr>
          <w:rFonts w:ascii="Arial" w:eastAsia="Times New Roman" w:hAnsi="Arial" w:cs="Arial"/>
          <w:sz w:val="20"/>
          <w:szCs w:val="20"/>
        </w:rPr>
        <w:t xml:space="preserve">), </w:t>
      </w:r>
      <w:r w:rsidR="002B20BA">
        <w:rPr>
          <w:rFonts w:ascii="Arial" w:eastAsia="Times New Roman" w:hAnsi="Arial" w:cs="Arial"/>
          <w:sz w:val="20"/>
          <w:szCs w:val="20"/>
        </w:rPr>
        <w:t>j) y k</w:t>
      </w:r>
      <w:r w:rsidRPr="006B21D2">
        <w:rPr>
          <w:rFonts w:ascii="Arial" w:eastAsia="Times New Roman" w:hAnsi="Arial" w:cs="Arial"/>
          <w:sz w:val="20"/>
          <w:szCs w:val="20"/>
        </w:rPr>
        <w:t>)</w:t>
      </w:r>
      <w:r w:rsidR="009A2C44">
        <w:rPr>
          <w:rFonts w:ascii="Arial" w:eastAsia="Times New Roman" w:hAnsi="Arial" w:cs="Arial"/>
          <w:sz w:val="20"/>
          <w:szCs w:val="20"/>
        </w:rPr>
        <w:t xml:space="preserve"> de la </w:t>
      </w:r>
      <w:r w:rsidR="009A2C44" w:rsidRPr="009A2C44">
        <w:rPr>
          <w:rFonts w:ascii="Arial" w:eastAsia="Times New Roman" w:hAnsi="Arial" w:cs="Arial"/>
          <w:sz w:val="20"/>
          <w:szCs w:val="20"/>
        </w:rPr>
        <w:t>DOCUMENTACIÒN LEGAL</w:t>
      </w:r>
      <w:r w:rsidRPr="006B21D2">
        <w:rPr>
          <w:rFonts w:ascii="Arial" w:eastAsia="Times New Roman" w:hAnsi="Arial" w:cs="Arial"/>
          <w:sz w:val="20"/>
          <w:szCs w:val="20"/>
        </w:rPr>
        <w:t xml:space="preserve"> podrán ser presentados en los formatos incluidos en las bases, o bien transcribirse en papel membretado del participante, respetando su contenido.</w:t>
      </w:r>
    </w:p>
    <w:p w14:paraId="17A1F7BE" w14:textId="77777777" w:rsidR="00EA12A5" w:rsidRPr="006B21D2" w:rsidRDefault="00EA12A5" w:rsidP="006B21D2">
      <w:pPr>
        <w:spacing w:line="276" w:lineRule="auto"/>
        <w:rPr>
          <w:rFonts w:ascii="Arial" w:eastAsia="Times New Roman" w:hAnsi="Arial" w:cs="Arial"/>
          <w:sz w:val="20"/>
          <w:szCs w:val="20"/>
        </w:rPr>
      </w:pPr>
    </w:p>
    <w:p w14:paraId="3BA9EAB9"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solicita que estos documentos se presenten, preferentemente, en papel membretado, haciendo la aclaración de que si bien, para efectos de descalificación no es indispensable su cumplimiento, si lo será para la mejor conducción del procedimiento.</w:t>
      </w:r>
    </w:p>
    <w:p w14:paraId="009E859D" w14:textId="77777777" w:rsidR="00EA12A5" w:rsidRPr="006B21D2" w:rsidRDefault="00EA12A5" w:rsidP="006B21D2">
      <w:pPr>
        <w:spacing w:line="276" w:lineRule="auto"/>
        <w:rPr>
          <w:rFonts w:ascii="Arial" w:eastAsia="Times New Roman" w:hAnsi="Arial" w:cs="Arial"/>
          <w:sz w:val="20"/>
          <w:szCs w:val="20"/>
        </w:rPr>
      </w:pPr>
    </w:p>
    <w:p w14:paraId="5C7899AC"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una mejor conducción del procedimiento, proporcionar únicamente los documentos solicitados, así como presentarlos en el orden que se indica.</w:t>
      </w:r>
    </w:p>
    <w:p w14:paraId="19AC39D3" w14:textId="77777777" w:rsidR="00EA12A5" w:rsidRPr="006B21D2" w:rsidRDefault="00EA12A5" w:rsidP="006B21D2">
      <w:pPr>
        <w:spacing w:line="276" w:lineRule="auto"/>
        <w:rPr>
          <w:rFonts w:ascii="Arial" w:eastAsia="Times New Roman" w:hAnsi="Arial" w:cs="Arial"/>
          <w:sz w:val="20"/>
          <w:szCs w:val="20"/>
        </w:rPr>
      </w:pPr>
    </w:p>
    <w:p w14:paraId="7F33068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verificará que la documentación presentada cumpla con los requerimientos establecidos en la convocatoria de la presente licitación, quien se reserva el derecho de realizar las verificaciones necesarias al momento de evaluar las propuestas e incluso posteriormente a la adjudicación.</w:t>
      </w:r>
    </w:p>
    <w:p w14:paraId="638E4FB1" w14:textId="77777777" w:rsidR="00EA12A5" w:rsidRPr="006B21D2" w:rsidRDefault="00EA12A5" w:rsidP="006B21D2">
      <w:pPr>
        <w:spacing w:line="276" w:lineRule="auto"/>
        <w:ind w:left="708"/>
        <w:rPr>
          <w:rFonts w:ascii="Arial" w:eastAsia="Times New Roman" w:hAnsi="Arial" w:cs="Arial"/>
          <w:sz w:val="20"/>
          <w:szCs w:val="20"/>
        </w:rPr>
      </w:pPr>
    </w:p>
    <w:p w14:paraId="659433CE" w14:textId="65BA593E"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Cuando se presente propuesta conjunta, los participantes que la integran deberán presentar cada uno en lo individual los requisitos señalados con los incisos b), c), f), g), h), i), j</w:t>
      </w:r>
      <w:r w:rsidR="00D75384">
        <w:rPr>
          <w:rFonts w:ascii="Arial" w:eastAsia="Times New Roman" w:hAnsi="Arial" w:cs="Arial"/>
          <w:b/>
          <w:sz w:val="20"/>
          <w:szCs w:val="20"/>
        </w:rPr>
        <w:t>), k), l) y n)</w:t>
      </w:r>
      <w:r w:rsidR="00F00699" w:rsidRPr="006B21D2">
        <w:rPr>
          <w:rFonts w:ascii="Arial" w:eastAsia="Times New Roman" w:hAnsi="Arial" w:cs="Arial"/>
          <w:b/>
          <w:sz w:val="20"/>
          <w:szCs w:val="20"/>
        </w:rPr>
        <w:t xml:space="preserve"> de la Documentación </w:t>
      </w:r>
      <w:r w:rsidR="006B21D2" w:rsidRPr="006B21D2">
        <w:rPr>
          <w:rFonts w:ascii="Arial" w:eastAsia="Times New Roman" w:hAnsi="Arial" w:cs="Arial"/>
          <w:b/>
          <w:sz w:val="20"/>
          <w:szCs w:val="20"/>
        </w:rPr>
        <w:t>Legal,</w:t>
      </w:r>
      <w:r w:rsidR="00F00699" w:rsidRPr="006B21D2">
        <w:rPr>
          <w:rFonts w:ascii="Arial" w:eastAsia="Times New Roman" w:hAnsi="Arial" w:cs="Arial"/>
          <w:b/>
          <w:sz w:val="20"/>
          <w:szCs w:val="20"/>
        </w:rPr>
        <w:t xml:space="preserve"> así como a</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b</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c</w:t>
      </w:r>
      <w:r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y</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e</w:t>
      </w:r>
      <w:r w:rsidR="004C697A"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de la Documentación Financiera y Fiscal</w:t>
      </w:r>
      <w:r w:rsidRPr="006B21D2">
        <w:rPr>
          <w:rFonts w:ascii="Arial" w:eastAsia="Times New Roman" w:hAnsi="Arial" w:cs="Arial"/>
          <w:b/>
          <w:sz w:val="20"/>
          <w:szCs w:val="20"/>
        </w:rPr>
        <w:t xml:space="preserve"> bajo pena de no cumplir con ello, de ser des</w:t>
      </w:r>
      <w:r w:rsidR="007A7EC9" w:rsidRPr="006B21D2">
        <w:rPr>
          <w:rFonts w:ascii="Arial" w:eastAsia="Times New Roman" w:hAnsi="Arial" w:cs="Arial"/>
          <w:b/>
          <w:sz w:val="20"/>
          <w:szCs w:val="20"/>
        </w:rPr>
        <w:t>echada</w:t>
      </w:r>
      <w:r w:rsidRPr="006B21D2">
        <w:rPr>
          <w:rFonts w:ascii="Arial" w:eastAsia="Times New Roman" w:hAnsi="Arial" w:cs="Arial"/>
          <w:b/>
          <w:sz w:val="20"/>
          <w:szCs w:val="20"/>
        </w:rPr>
        <w:t xml:space="preserve"> su propuesta por no cumplir con los requisitos solicitados.</w:t>
      </w:r>
    </w:p>
    <w:p w14:paraId="0194655E" w14:textId="77777777" w:rsidR="00EA12A5" w:rsidRPr="006B21D2" w:rsidRDefault="00EA12A5" w:rsidP="006B21D2">
      <w:pPr>
        <w:spacing w:line="276" w:lineRule="auto"/>
        <w:rPr>
          <w:rFonts w:ascii="Arial" w:eastAsia="Times New Roman" w:hAnsi="Arial" w:cs="Arial"/>
          <w:sz w:val="20"/>
          <w:szCs w:val="20"/>
        </w:rPr>
      </w:pPr>
    </w:p>
    <w:p w14:paraId="35018078"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El resto de los numerales que no se han mencionado pueden ser presentados solamente por el representante común, lo cual debe quedar debidamente especificado, de lo contrario se entenderá que la propuesta se realiza en lo individual.</w:t>
      </w:r>
    </w:p>
    <w:p w14:paraId="15AA53B7" w14:textId="77777777" w:rsidR="00EA12A5" w:rsidRPr="006B21D2" w:rsidRDefault="00EA12A5" w:rsidP="006B21D2">
      <w:pPr>
        <w:spacing w:line="276" w:lineRule="auto"/>
        <w:rPr>
          <w:rFonts w:ascii="Arial" w:eastAsia="Times New Roman" w:hAnsi="Arial" w:cs="Arial"/>
          <w:b/>
          <w:sz w:val="20"/>
          <w:szCs w:val="20"/>
        </w:rPr>
      </w:pPr>
    </w:p>
    <w:p w14:paraId="770BEC31" w14:textId="09153F41" w:rsidR="001713F9" w:rsidRPr="005C2BB6"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Los documentos requeridos que se soliciten con la frase</w:t>
      </w:r>
      <w:r w:rsidRPr="006B21D2">
        <w:rPr>
          <w:rFonts w:ascii="Arial" w:eastAsia="Times New Roman" w:hAnsi="Arial" w:cs="Arial"/>
          <w:b/>
          <w:sz w:val="20"/>
          <w:szCs w:val="20"/>
        </w:rPr>
        <w:t xml:space="preserve"> “Bajo protesta de decir verdad”, </w:t>
      </w:r>
      <w:r w:rsidRPr="006B21D2">
        <w:rPr>
          <w:rFonts w:ascii="Arial" w:eastAsia="Times New Roman" w:hAnsi="Arial" w:cs="Arial"/>
          <w:sz w:val="20"/>
          <w:szCs w:val="20"/>
        </w:rPr>
        <w:t>y que no sean presentados con dicha leyenda</w:t>
      </w:r>
      <w:r w:rsidRPr="006B21D2">
        <w:rPr>
          <w:rFonts w:ascii="Arial" w:eastAsia="Times New Roman" w:hAnsi="Arial" w:cs="Arial"/>
          <w:b/>
          <w:sz w:val="20"/>
          <w:szCs w:val="20"/>
        </w:rPr>
        <w:t>, afectan la solvencia de la propuesta y por lo tanto su incumplimiento será causa de d</w:t>
      </w:r>
      <w:r w:rsidR="004070C9">
        <w:rPr>
          <w:rFonts w:ascii="Arial" w:eastAsia="Times New Roman" w:hAnsi="Arial" w:cs="Arial"/>
          <w:b/>
          <w:sz w:val="20"/>
          <w:szCs w:val="20"/>
        </w:rPr>
        <w:t>escalificación de la propuesta.</w:t>
      </w:r>
    </w:p>
    <w:p w14:paraId="7F4B81C4" w14:textId="77777777" w:rsidR="00357E6F" w:rsidRDefault="00357E6F" w:rsidP="006B21D2">
      <w:pPr>
        <w:spacing w:line="276" w:lineRule="auto"/>
        <w:rPr>
          <w:rFonts w:ascii="Arial" w:eastAsia="Times New Roman" w:hAnsi="Arial" w:cs="Arial"/>
          <w:color w:val="000000" w:themeColor="text1"/>
          <w:sz w:val="20"/>
          <w:szCs w:val="20"/>
        </w:rPr>
      </w:pPr>
    </w:p>
    <w:p w14:paraId="37DC1936" w14:textId="77777777" w:rsidR="00CC5627" w:rsidRPr="006B21D2" w:rsidRDefault="00CC5627" w:rsidP="006B21D2">
      <w:pPr>
        <w:spacing w:line="276" w:lineRule="auto"/>
        <w:rPr>
          <w:rFonts w:ascii="Arial" w:eastAsia="Times New Roman" w:hAnsi="Arial" w:cs="Arial"/>
          <w:color w:val="000000" w:themeColor="text1"/>
          <w:sz w:val="20"/>
          <w:szCs w:val="20"/>
        </w:rPr>
      </w:pPr>
    </w:p>
    <w:p w14:paraId="4719E849" w14:textId="77777777" w:rsidR="00EA12A5" w:rsidRPr="006B21D2" w:rsidRDefault="00EA12A5">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PROPUESTA TÉCNICA:</w:t>
      </w:r>
    </w:p>
    <w:p w14:paraId="47F10505" w14:textId="77777777" w:rsidR="00EA12A5" w:rsidRPr="006B21D2" w:rsidRDefault="00EA12A5" w:rsidP="006B21D2">
      <w:pPr>
        <w:spacing w:line="276" w:lineRule="auto"/>
        <w:rPr>
          <w:rFonts w:ascii="Arial" w:eastAsia="Times New Roman" w:hAnsi="Arial" w:cs="Arial"/>
          <w:sz w:val="20"/>
          <w:szCs w:val="20"/>
        </w:rPr>
      </w:pPr>
    </w:p>
    <w:p w14:paraId="045A7C1E" w14:textId="77777777" w:rsidR="00EA12A5" w:rsidRPr="006B21D2" w:rsidRDefault="00EA12A5"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Estará integrada con la documentación que detalle los servicios que se consideran en el formato denominado </w:t>
      </w:r>
      <w:r w:rsidRPr="006B21D2">
        <w:rPr>
          <w:rFonts w:ascii="Arial" w:eastAsia="Times New Roman" w:hAnsi="Arial" w:cs="Arial"/>
          <w:b/>
          <w:color w:val="000000" w:themeColor="text1"/>
          <w:sz w:val="20"/>
          <w:szCs w:val="20"/>
          <w:lang w:val="es-ES_tradnl"/>
        </w:rPr>
        <w:t xml:space="preserve">ANEXO TÉCNICO, </w:t>
      </w:r>
      <w:r w:rsidRPr="006B21D2">
        <w:rPr>
          <w:rFonts w:ascii="Arial" w:eastAsia="Times New Roman" w:hAnsi="Arial" w:cs="Arial"/>
          <w:color w:val="000000" w:themeColor="text1"/>
          <w:sz w:val="20"/>
          <w:szCs w:val="20"/>
        </w:rPr>
        <w:t>así como aquella que demuestre la capacidad del licitante de cumplir con los requisitos suficientes que aseguren la capacidad de respuesta y el cumplimiento de las obligaciones que conlleva la adjudicación del contrato correspondiente.</w:t>
      </w:r>
    </w:p>
    <w:p w14:paraId="1E584293" w14:textId="77777777" w:rsidR="00EA12A5" w:rsidRPr="006B21D2" w:rsidRDefault="00EA12A5" w:rsidP="006B21D2">
      <w:pPr>
        <w:spacing w:line="276" w:lineRule="auto"/>
        <w:rPr>
          <w:rFonts w:ascii="Arial" w:eastAsia="Times New Roman" w:hAnsi="Arial" w:cs="Arial"/>
          <w:sz w:val="20"/>
          <w:szCs w:val="20"/>
        </w:rPr>
      </w:pPr>
    </w:p>
    <w:p w14:paraId="3AFEB34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propuesta técnica se entregará en sobre cerrado en forma inviolable con nombre, rótulos o membretes del concursante, únicamente la indicación de ser propuesta técnica y referir a la licitación que corresponde, en cuyo interior deberá contener los siguientes documentos y requisitos:</w:t>
      </w:r>
    </w:p>
    <w:p w14:paraId="58319020" w14:textId="77777777" w:rsidR="00EA12A5" w:rsidRPr="006B21D2" w:rsidRDefault="00EA12A5" w:rsidP="006B21D2">
      <w:pPr>
        <w:spacing w:line="276" w:lineRule="auto"/>
        <w:rPr>
          <w:rFonts w:ascii="Arial" w:eastAsia="Times New Roman" w:hAnsi="Arial" w:cs="Arial"/>
          <w:sz w:val="20"/>
          <w:szCs w:val="20"/>
        </w:rPr>
      </w:pPr>
    </w:p>
    <w:p w14:paraId="55D72B2E" w14:textId="77777777" w:rsidR="00D53FDD" w:rsidRPr="003C22FC" w:rsidRDefault="00D53FDD">
      <w:pPr>
        <w:numPr>
          <w:ilvl w:val="0"/>
          <w:numId w:val="10"/>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sz w:val="20"/>
          <w:szCs w:val="20"/>
        </w:rPr>
        <w:t xml:space="preserve">Cédula </w:t>
      </w:r>
      <w:r w:rsidRPr="003C22FC">
        <w:rPr>
          <w:rFonts w:ascii="Arial" w:hAnsi="Arial" w:cs="Arial"/>
          <w:sz w:val="20"/>
          <w:szCs w:val="20"/>
        </w:rPr>
        <w:t>de Documentación</w:t>
      </w:r>
      <w:r>
        <w:rPr>
          <w:rFonts w:ascii="Arial" w:hAnsi="Arial" w:cs="Arial"/>
          <w:sz w:val="20"/>
          <w:szCs w:val="20"/>
        </w:rPr>
        <w:t xml:space="preserve"> Técnica</w:t>
      </w:r>
      <w:r w:rsidRPr="003C22FC">
        <w:rPr>
          <w:rFonts w:ascii="Arial" w:hAnsi="Arial" w:cs="Arial"/>
          <w:sz w:val="20"/>
          <w:szCs w:val="20"/>
        </w:rPr>
        <w:t xml:space="preserve"> (</w:t>
      </w:r>
      <w:r w:rsidRPr="003C22FC">
        <w:rPr>
          <w:rFonts w:ascii="Arial" w:hAnsi="Arial" w:cs="Arial"/>
          <w:b/>
          <w:bCs/>
          <w:sz w:val="20"/>
          <w:szCs w:val="20"/>
        </w:rPr>
        <w:t>Anexo 2</w:t>
      </w:r>
      <w:r w:rsidRPr="003C22FC">
        <w:rPr>
          <w:rFonts w:ascii="Arial" w:hAnsi="Arial" w:cs="Arial"/>
          <w:sz w:val="20"/>
          <w:szCs w:val="20"/>
        </w:rPr>
        <w:t xml:space="preserve">) </w:t>
      </w:r>
    </w:p>
    <w:p w14:paraId="56A6F7BC" w14:textId="77777777" w:rsidR="00EA12A5" w:rsidRPr="006B21D2" w:rsidRDefault="00EA12A5" w:rsidP="006B21D2">
      <w:pPr>
        <w:tabs>
          <w:tab w:val="left" w:pos="426"/>
        </w:tabs>
        <w:spacing w:line="276" w:lineRule="auto"/>
        <w:ind w:left="284"/>
        <w:rPr>
          <w:rFonts w:ascii="Arial" w:eastAsia="Times New Roman" w:hAnsi="Arial" w:cs="Arial"/>
          <w:sz w:val="20"/>
          <w:szCs w:val="20"/>
        </w:rPr>
      </w:pPr>
    </w:p>
    <w:p w14:paraId="161B8614" w14:textId="4BDC2AB1" w:rsidR="00A50D1E" w:rsidRPr="00A50D1E" w:rsidRDefault="00EA12A5">
      <w:pPr>
        <w:numPr>
          <w:ilvl w:val="0"/>
          <w:numId w:val="10"/>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b/>
          <w:color w:val="000000" w:themeColor="text1"/>
          <w:sz w:val="20"/>
          <w:szCs w:val="20"/>
        </w:rPr>
        <w:t>ANEXO TÉCNICO</w:t>
      </w:r>
      <w:r w:rsidRPr="006B21D2">
        <w:rPr>
          <w:rFonts w:ascii="Arial" w:eastAsia="Times New Roman" w:hAnsi="Arial" w:cs="Arial"/>
          <w:color w:val="000000" w:themeColor="text1"/>
          <w:sz w:val="20"/>
          <w:szCs w:val="20"/>
        </w:rPr>
        <w:t xml:space="preserve">. - </w:t>
      </w:r>
      <w:r w:rsidR="005739AF">
        <w:rPr>
          <w:rFonts w:ascii="Arial" w:eastAsia="Times New Roman" w:hAnsi="Arial" w:cs="Arial"/>
          <w:sz w:val="20"/>
          <w:szCs w:val="20"/>
        </w:rPr>
        <w:t xml:space="preserve">Relación del servicio </w:t>
      </w:r>
      <w:r w:rsidRPr="006B21D2">
        <w:rPr>
          <w:rFonts w:ascii="Arial" w:eastAsia="Times New Roman" w:hAnsi="Arial" w:cs="Arial"/>
          <w:sz w:val="20"/>
          <w:szCs w:val="20"/>
        </w:rPr>
        <w:t xml:space="preserve">a ofertar, en hoja membretada y orden consecutivo (extraídos del </w:t>
      </w:r>
      <w:r w:rsidRPr="006B21D2">
        <w:rPr>
          <w:rFonts w:ascii="Arial" w:eastAsia="Times New Roman" w:hAnsi="Arial" w:cs="Arial"/>
          <w:b/>
          <w:sz w:val="20"/>
          <w:szCs w:val="20"/>
          <w:lang w:val="es-ES_tradnl"/>
        </w:rPr>
        <w:t>ANEXO TÉCNICO</w:t>
      </w:r>
      <w:r w:rsidRPr="006B21D2">
        <w:rPr>
          <w:rFonts w:ascii="Arial" w:eastAsia="Times New Roman" w:hAnsi="Arial" w:cs="Arial"/>
          <w:b/>
          <w:color w:val="000000" w:themeColor="text1"/>
          <w:sz w:val="20"/>
          <w:szCs w:val="20"/>
          <w:lang w:val="es-ES_tradnl"/>
        </w:rPr>
        <w:t xml:space="preserve"> </w:t>
      </w:r>
      <w:r w:rsidRPr="006B21D2">
        <w:rPr>
          <w:rFonts w:ascii="Arial" w:eastAsia="Times New Roman" w:hAnsi="Arial" w:cs="Arial"/>
          <w:sz w:val="20"/>
          <w:szCs w:val="20"/>
          <w:lang w:val="es-ES_tradnl"/>
        </w:rPr>
        <w:t>de las bases licitatorias</w:t>
      </w:r>
      <w:r w:rsidRPr="006B21D2">
        <w:rPr>
          <w:rFonts w:ascii="Arial" w:eastAsia="Times New Roman" w:hAnsi="Arial" w:cs="Arial"/>
          <w:sz w:val="20"/>
          <w:szCs w:val="20"/>
        </w:rPr>
        <w:t xml:space="preserve">), debiendo respetar el encabezado de las columnas </w:t>
      </w:r>
      <w:r w:rsidR="005739AF">
        <w:rPr>
          <w:rFonts w:ascii="Arial" w:eastAsia="Times New Roman" w:hAnsi="Arial" w:cs="Arial"/>
          <w:b/>
          <w:sz w:val="20"/>
          <w:szCs w:val="20"/>
        </w:rPr>
        <w:t>y llenar exclusivamente la partida única ofertada</w:t>
      </w:r>
      <w:r w:rsidRPr="006B21D2">
        <w:rPr>
          <w:rFonts w:ascii="Arial" w:eastAsia="Times New Roman" w:hAnsi="Arial" w:cs="Arial"/>
          <w:b/>
          <w:sz w:val="20"/>
          <w:szCs w:val="20"/>
        </w:rPr>
        <w:t>,</w:t>
      </w:r>
      <w:r w:rsidRPr="006B21D2">
        <w:rPr>
          <w:rFonts w:ascii="Arial" w:eastAsia="Times New Roman" w:hAnsi="Arial" w:cs="Arial"/>
          <w:sz w:val="20"/>
          <w:szCs w:val="20"/>
        </w:rPr>
        <w:t xml:space="preserve"> con nombre y firma del representante legal. Debiendo adjuntarlo de igual manera </w:t>
      </w:r>
      <w:r w:rsidRPr="006B21D2">
        <w:rPr>
          <w:rFonts w:ascii="Arial" w:eastAsia="Times New Roman" w:hAnsi="Arial" w:cs="Arial"/>
          <w:b/>
          <w:sz w:val="20"/>
          <w:szCs w:val="20"/>
        </w:rPr>
        <w:t>en memoria USB en formato E</w:t>
      </w:r>
      <w:r w:rsidR="001C046C" w:rsidRPr="006B21D2">
        <w:rPr>
          <w:rFonts w:ascii="Arial" w:eastAsia="Times New Roman" w:hAnsi="Arial" w:cs="Arial"/>
          <w:b/>
          <w:sz w:val="20"/>
          <w:szCs w:val="20"/>
        </w:rPr>
        <w:t>xcel.</w:t>
      </w:r>
    </w:p>
    <w:p w14:paraId="44F0BE53" w14:textId="77777777" w:rsidR="004070C9" w:rsidRDefault="004070C9" w:rsidP="004070C9">
      <w:pPr>
        <w:pStyle w:val="Prrafodelista"/>
        <w:rPr>
          <w:rFonts w:ascii="Arial" w:hAnsi="Arial" w:cs="Arial"/>
          <w:sz w:val="20"/>
          <w:szCs w:val="20"/>
        </w:rPr>
      </w:pPr>
    </w:p>
    <w:p w14:paraId="3CA423B6" w14:textId="77777777" w:rsidR="002B298C" w:rsidRDefault="00A50D1E">
      <w:pPr>
        <w:numPr>
          <w:ilvl w:val="0"/>
          <w:numId w:val="10"/>
        </w:numPr>
        <w:tabs>
          <w:tab w:val="clear" w:pos="786"/>
          <w:tab w:val="left" w:pos="426"/>
        </w:tabs>
        <w:spacing w:line="276" w:lineRule="auto"/>
        <w:ind w:left="284" w:hanging="284"/>
        <w:rPr>
          <w:rFonts w:ascii="Arial" w:hAnsi="Arial" w:cs="Arial"/>
          <w:sz w:val="20"/>
          <w:szCs w:val="20"/>
        </w:rPr>
      </w:pPr>
      <w:r w:rsidRPr="00A50D1E">
        <w:rPr>
          <w:rFonts w:ascii="Arial" w:eastAsia="Times New Roman" w:hAnsi="Arial" w:cs="Arial"/>
          <w:sz w:val="20"/>
          <w:szCs w:val="20"/>
        </w:rPr>
        <w:t xml:space="preserve">Presentar copia de la documentación que acredite las </w:t>
      </w:r>
      <w:r w:rsidRPr="00A50D1E">
        <w:rPr>
          <w:rFonts w:ascii="Arial" w:hAnsi="Arial" w:cs="Arial"/>
          <w:sz w:val="20"/>
          <w:szCs w:val="20"/>
        </w:rPr>
        <w:t xml:space="preserve">siguientes certificaciones:                                                                               </w:t>
      </w:r>
    </w:p>
    <w:p w14:paraId="7FFAD288" w14:textId="77777777" w:rsidR="002B298C" w:rsidRDefault="002B298C" w:rsidP="002B298C">
      <w:pPr>
        <w:pStyle w:val="Prrafodelista"/>
        <w:rPr>
          <w:rFonts w:ascii="Arial" w:hAnsi="Arial" w:cs="Arial"/>
          <w:sz w:val="20"/>
          <w:szCs w:val="20"/>
        </w:rPr>
      </w:pPr>
    </w:p>
    <w:p w14:paraId="2BF0AABF" w14:textId="58BF4418" w:rsidR="00A50D1E" w:rsidRDefault="00A50D1E" w:rsidP="002B298C">
      <w:pPr>
        <w:tabs>
          <w:tab w:val="left" w:pos="426"/>
        </w:tabs>
        <w:spacing w:line="276" w:lineRule="auto"/>
        <w:ind w:left="284"/>
        <w:rPr>
          <w:rFonts w:ascii="Arial" w:hAnsi="Arial" w:cs="Arial"/>
          <w:sz w:val="20"/>
          <w:szCs w:val="20"/>
        </w:rPr>
      </w:pPr>
      <w:r w:rsidRPr="00A50D1E">
        <w:rPr>
          <w:rFonts w:ascii="Arial" w:hAnsi="Arial" w:cs="Arial"/>
          <w:sz w:val="20"/>
          <w:szCs w:val="20"/>
        </w:rPr>
        <w:t>De la empresa:</w:t>
      </w:r>
    </w:p>
    <w:p w14:paraId="2B07F5F0" w14:textId="7C7861C7" w:rsidR="00A50D1E" w:rsidRDefault="00A50D1E" w:rsidP="00A50D1E">
      <w:pPr>
        <w:tabs>
          <w:tab w:val="left" w:pos="426"/>
        </w:tabs>
        <w:spacing w:line="276" w:lineRule="auto"/>
        <w:ind w:left="284"/>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Pr="00A50D1E">
        <w:rPr>
          <w:rFonts w:ascii="Arial" w:hAnsi="Arial" w:cs="Arial"/>
          <w:sz w:val="20"/>
          <w:szCs w:val="20"/>
        </w:rPr>
        <w:t>- ISO/IEC 27001.</w:t>
      </w:r>
    </w:p>
    <w:p w14:paraId="79A3E62F" w14:textId="2BA9C56F" w:rsidR="00A50D1E" w:rsidRPr="00A50D1E" w:rsidRDefault="00A50D1E" w:rsidP="00A50D1E">
      <w:pPr>
        <w:tabs>
          <w:tab w:val="left" w:pos="426"/>
        </w:tabs>
        <w:spacing w:line="276" w:lineRule="auto"/>
        <w:ind w:left="284"/>
        <w:rPr>
          <w:rFonts w:ascii="Arial" w:hAnsi="Arial" w:cs="Arial"/>
          <w:sz w:val="20"/>
          <w:szCs w:val="20"/>
        </w:rPr>
      </w:pPr>
      <w:r w:rsidRPr="00A50D1E">
        <w:rPr>
          <w:rFonts w:ascii="Arial" w:hAnsi="Arial" w:cs="Arial"/>
          <w:sz w:val="20"/>
          <w:szCs w:val="20"/>
        </w:rPr>
        <w:t>Del personal:</w:t>
      </w:r>
    </w:p>
    <w:p w14:paraId="1FC284F9" w14:textId="314C11AB" w:rsidR="00A50D1E" w:rsidRPr="00A50D1E" w:rsidRDefault="00A50D1E" w:rsidP="00A50D1E">
      <w:pPr>
        <w:pStyle w:val="Prrafodelista"/>
        <w:rPr>
          <w:rFonts w:ascii="Arial" w:hAnsi="Arial" w:cs="Arial"/>
          <w:sz w:val="20"/>
          <w:szCs w:val="20"/>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rPr>
        <w:t xml:space="preserve">- AWS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Cloud </w:t>
      </w:r>
      <w:proofErr w:type="spellStart"/>
      <w:r w:rsidRPr="00A50D1E">
        <w:rPr>
          <w:rFonts w:ascii="Arial" w:hAnsi="Arial" w:cs="Arial"/>
          <w:sz w:val="20"/>
          <w:szCs w:val="20"/>
        </w:rPr>
        <w:t>Practitioner</w:t>
      </w:r>
      <w:proofErr w:type="spellEnd"/>
      <w:r w:rsidRPr="00A50D1E">
        <w:rPr>
          <w:rFonts w:ascii="Arial" w:hAnsi="Arial" w:cs="Arial"/>
          <w:sz w:val="20"/>
          <w:szCs w:val="20"/>
        </w:rPr>
        <w:t xml:space="preserve"> </w:t>
      </w:r>
      <w:proofErr w:type="spellStart"/>
      <w:r w:rsidRPr="00A50D1E">
        <w:rPr>
          <w:rFonts w:ascii="Arial" w:hAnsi="Arial" w:cs="Arial"/>
          <w:sz w:val="20"/>
          <w:szCs w:val="20"/>
        </w:rPr>
        <w:t>Foundational</w:t>
      </w:r>
      <w:proofErr w:type="spellEnd"/>
      <w:r w:rsidRPr="00A50D1E">
        <w:rPr>
          <w:rFonts w:ascii="Arial" w:hAnsi="Arial" w:cs="Arial"/>
          <w:sz w:val="20"/>
          <w:szCs w:val="20"/>
        </w:rPr>
        <w:t xml:space="preserve"> (al menos dos personas)</w:t>
      </w:r>
    </w:p>
    <w:p w14:paraId="04740D84" w14:textId="4E4EA90F" w:rsidR="00A50D1E" w:rsidRPr="00A50D1E" w:rsidRDefault="00A50D1E" w:rsidP="00A50D1E">
      <w:pPr>
        <w:pStyle w:val="Prrafodelista"/>
        <w:rPr>
          <w:rFonts w:ascii="Arial" w:hAnsi="Arial" w:cs="Arial"/>
          <w:sz w:val="20"/>
          <w:szCs w:val="20"/>
          <w:lang w:val="en-US"/>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lang w:val="en-US"/>
        </w:rPr>
        <w:t xml:space="preserve">- AWS Certified Solutions Architect Associate (al </w:t>
      </w:r>
      <w:proofErr w:type="spellStart"/>
      <w:r w:rsidRPr="00A50D1E">
        <w:rPr>
          <w:rFonts w:ascii="Arial" w:hAnsi="Arial" w:cs="Arial"/>
          <w:sz w:val="20"/>
          <w:szCs w:val="20"/>
          <w:lang w:val="en-US"/>
        </w:rPr>
        <w:t>menos</w:t>
      </w:r>
      <w:proofErr w:type="spellEnd"/>
      <w:r w:rsidRPr="00A50D1E">
        <w:rPr>
          <w:rFonts w:ascii="Arial" w:hAnsi="Arial" w:cs="Arial"/>
          <w:sz w:val="20"/>
          <w:szCs w:val="20"/>
          <w:lang w:val="en-US"/>
        </w:rPr>
        <w:t xml:space="preserve"> dos personas)</w:t>
      </w:r>
    </w:p>
    <w:p w14:paraId="7337383F" w14:textId="3AB8796B" w:rsidR="00A50D1E" w:rsidRPr="00A50D1E" w:rsidRDefault="00A50D1E" w:rsidP="00A50D1E">
      <w:pPr>
        <w:pStyle w:val="Prrafodelista"/>
        <w:rPr>
          <w:rFonts w:ascii="Arial" w:hAnsi="Arial" w:cs="Arial"/>
          <w:sz w:val="20"/>
          <w:szCs w:val="20"/>
        </w:rPr>
      </w:pPr>
      <w:r w:rsidRPr="00A50D1E">
        <w:rPr>
          <w:rFonts w:ascii="Arial" w:hAnsi="Arial" w:cs="Arial"/>
          <w:sz w:val="20"/>
          <w:szCs w:val="20"/>
          <w:lang w:val="en-US"/>
        </w:rPr>
        <w:t xml:space="preserve">          </w:t>
      </w:r>
      <w:r>
        <w:rPr>
          <w:rFonts w:ascii="Arial" w:hAnsi="Arial" w:cs="Arial"/>
          <w:sz w:val="20"/>
          <w:szCs w:val="20"/>
          <w:lang w:val="en-US"/>
        </w:rPr>
        <w:tab/>
      </w:r>
      <w:r w:rsidRPr="00A50D1E">
        <w:rPr>
          <w:rFonts w:ascii="Arial" w:hAnsi="Arial" w:cs="Arial"/>
          <w:sz w:val="20"/>
          <w:szCs w:val="20"/>
        </w:rPr>
        <w:t xml:space="preserve">- ISC2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Cloud Security Professional (al menos una persona)</w:t>
      </w:r>
    </w:p>
    <w:p w14:paraId="2875CB0A" w14:textId="5216D6F6" w:rsidR="00A50D1E" w:rsidRDefault="00A50D1E" w:rsidP="00A50D1E">
      <w:pPr>
        <w:pStyle w:val="Prrafodelista"/>
        <w:rPr>
          <w:rFonts w:ascii="Arial" w:hAnsi="Arial" w:cs="Arial"/>
          <w:sz w:val="20"/>
          <w:szCs w:val="20"/>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rPr>
        <w:t xml:space="preserve">- ISC2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w:t>
      </w:r>
      <w:proofErr w:type="spellStart"/>
      <w:r w:rsidRPr="00A50D1E">
        <w:rPr>
          <w:rFonts w:ascii="Arial" w:hAnsi="Arial" w:cs="Arial"/>
          <w:sz w:val="20"/>
          <w:szCs w:val="20"/>
        </w:rPr>
        <w:t>Information</w:t>
      </w:r>
      <w:proofErr w:type="spellEnd"/>
      <w:r w:rsidRPr="00A50D1E">
        <w:rPr>
          <w:rFonts w:ascii="Arial" w:hAnsi="Arial" w:cs="Arial"/>
          <w:sz w:val="20"/>
          <w:szCs w:val="20"/>
        </w:rPr>
        <w:t xml:space="preserve"> </w:t>
      </w:r>
      <w:proofErr w:type="spellStart"/>
      <w:r w:rsidRPr="00A50D1E">
        <w:rPr>
          <w:rFonts w:ascii="Arial" w:hAnsi="Arial" w:cs="Arial"/>
          <w:sz w:val="20"/>
          <w:szCs w:val="20"/>
        </w:rPr>
        <w:t>Systems</w:t>
      </w:r>
      <w:proofErr w:type="spellEnd"/>
      <w:r w:rsidRPr="00A50D1E">
        <w:rPr>
          <w:rFonts w:ascii="Arial" w:hAnsi="Arial" w:cs="Arial"/>
          <w:sz w:val="20"/>
          <w:szCs w:val="20"/>
        </w:rPr>
        <w:t xml:space="preserve"> Security Professional (al menos una persona)</w:t>
      </w:r>
    </w:p>
    <w:p w14:paraId="1A32C0AF" w14:textId="524C5917" w:rsidR="00317CAC" w:rsidRDefault="00317CAC" w:rsidP="00317CAC">
      <w:pPr>
        <w:rPr>
          <w:rFonts w:ascii="Arial" w:hAnsi="Arial" w:cs="Arial"/>
          <w:sz w:val="20"/>
          <w:szCs w:val="20"/>
        </w:rPr>
      </w:pPr>
      <w:r>
        <w:rPr>
          <w:rFonts w:ascii="Arial" w:hAnsi="Arial" w:cs="Arial"/>
          <w:sz w:val="20"/>
          <w:szCs w:val="20"/>
        </w:rPr>
        <w:t xml:space="preserve">   </w:t>
      </w:r>
    </w:p>
    <w:p w14:paraId="10E4E3F8" w14:textId="5477B767" w:rsidR="00317CAC" w:rsidRDefault="00317CAC" w:rsidP="00317CAC">
      <w:pPr>
        <w:tabs>
          <w:tab w:val="left" w:pos="426"/>
        </w:tabs>
        <w:spacing w:line="276" w:lineRule="auto"/>
        <w:ind w:left="284"/>
        <w:rPr>
          <w:rFonts w:ascii="Arial" w:hAnsi="Arial" w:cs="Arial"/>
          <w:sz w:val="20"/>
          <w:szCs w:val="20"/>
        </w:rPr>
      </w:pPr>
      <w:r>
        <w:rPr>
          <w:rFonts w:ascii="Arial" w:hAnsi="Arial" w:cs="Arial"/>
          <w:sz w:val="20"/>
          <w:szCs w:val="20"/>
        </w:rPr>
        <w:t xml:space="preserve">Es importante mencionar que, en caso de no contar con las certificaciones solicitadas, se podrán aceptar certificaciones diferentes que avalen lo solicitado, siempre y cuando se presente </w:t>
      </w:r>
      <w:r w:rsidR="00F854B3">
        <w:rPr>
          <w:rFonts w:ascii="Arial" w:hAnsi="Arial" w:cs="Arial"/>
          <w:sz w:val="20"/>
          <w:szCs w:val="20"/>
        </w:rPr>
        <w:t xml:space="preserve">junto con las certificaciones diferentes, </w:t>
      </w:r>
      <w:r>
        <w:rPr>
          <w:rFonts w:ascii="Arial" w:hAnsi="Arial" w:cs="Arial"/>
          <w:sz w:val="20"/>
          <w:szCs w:val="20"/>
        </w:rPr>
        <w:t xml:space="preserve">carta de </w:t>
      </w:r>
      <w:proofErr w:type="spellStart"/>
      <w:r>
        <w:rPr>
          <w:rFonts w:ascii="Arial" w:hAnsi="Arial" w:cs="Arial"/>
          <w:sz w:val="20"/>
          <w:szCs w:val="20"/>
        </w:rPr>
        <w:t>partner</w:t>
      </w:r>
      <w:proofErr w:type="spellEnd"/>
      <w:r>
        <w:rPr>
          <w:rFonts w:ascii="Arial" w:hAnsi="Arial" w:cs="Arial"/>
          <w:sz w:val="20"/>
          <w:szCs w:val="20"/>
        </w:rPr>
        <w:t xml:space="preserve"> o socio; o carta de canal emitida por el fabricante de la tecnología ofertada.</w:t>
      </w:r>
    </w:p>
    <w:p w14:paraId="1F8DBD93" w14:textId="18330EBE" w:rsidR="00317CAC" w:rsidRPr="00317CAC" w:rsidRDefault="00317CAC" w:rsidP="00317CAC">
      <w:pPr>
        <w:rPr>
          <w:rFonts w:ascii="Arial" w:hAnsi="Arial" w:cs="Arial"/>
          <w:sz w:val="20"/>
          <w:szCs w:val="20"/>
        </w:rPr>
      </w:pPr>
    </w:p>
    <w:p w14:paraId="233EAD1F" w14:textId="77777777" w:rsidR="00317CAC" w:rsidRDefault="00317CAC" w:rsidP="006B21D2">
      <w:pPr>
        <w:spacing w:line="276" w:lineRule="auto"/>
        <w:rPr>
          <w:rFonts w:ascii="Arial" w:eastAsia="Times New Roman" w:hAnsi="Arial" w:cs="Arial"/>
          <w:sz w:val="20"/>
          <w:szCs w:val="20"/>
        </w:rPr>
      </w:pPr>
    </w:p>
    <w:p w14:paraId="0C1B274E" w14:textId="77777777" w:rsidR="00317CAC" w:rsidRDefault="00317CAC" w:rsidP="006B21D2">
      <w:pPr>
        <w:spacing w:line="276" w:lineRule="auto"/>
        <w:rPr>
          <w:rFonts w:ascii="Arial" w:eastAsia="Times New Roman" w:hAnsi="Arial" w:cs="Arial"/>
          <w:sz w:val="20"/>
          <w:szCs w:val="20"/>
        </w:rPr>
      </w:pPr>
    </w:p>
    <w:p w14:paraId="3846AE31" w14:textId="77777777" w:rsidR="00317CAC" w:rsidRDefault="00317CAC" w:rsidP="006B21D2">
      <w:pPr>
        <w:spacing w:line="276" w:lineRule="auto"/>
        <w:rPr>
          <w:rFonts w:ascii="Arial" w:eastAsia="Times New Roman" w:hAnsi="Arial" w:cs="Arial"/>
          <w:sz w:val="20"/>
          <w:szCs w:val="20"/>
        </w:rPr>
      </w:pPr>
    </w:p>
    <w:p w14:paraId="0ED530D1" w14:textId="08BF91BD" w:rsidR="001C046C" w:rsidRPr="006B21D2" w:rsidRDefault="001C046C"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Para una mejor conducción del procedimiento, proporcionar únicamente los documentos solicitados, así como presentarlos en el orden que se indica.</w:t>
      </w:r>
    </w:p>
    <w:p w14:paraId="23BE8091" w14:textId="77777777" w:rsidR="001C046C" w:rsidRPr="006B21D2" w:rsidRDefault="001C046C" w:rsidP="006B21D2">
      <w:pPr>
        <w:spacing w:line="276" w:lineRule="auto"/>
        <w:rPr>
          <w:rFonts w:ascii="Arial" w:eastAsia="Times New Roman" w:hAnsi="Arial" w:cs="Arial"/>
          <w:sz w:val="20"/>
          <w:szCs w:val="20"/>
        </w:rPr>
      </w:pPr>
    </w:p>
    <w:p w14:paraId="5177EC55" w14:textId="2BB96D52" w:rsidR="001713F9" w:rsidRPr="00CB6172" w:rsidRDefault="001C046C"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verificará que la documentación presentada cumpla con los requerimientos establecidos en la convocatoria de la presente licitación, quien se reserva el derecho de realizar las verificaciones necesarias al momento de evaluar las propuestas e incluso posteriormente a la adjudicación.</w:t>
      </w:r>
    </w:p>
    <w:p w14:paraId="3057539A" w14:textId="77777777" w:rsidR="00357E6F" w:rsidRDefault="00357E6F" w:rsidP="006B21D2">
      <w:pPr>
        <w:spacing w:line="276" w:lineRule="auto"/>
        <w:rPr>
          <w:rFonts w:ascii="Arial" w:eastAsia="Times New Roman" w:hAnsi="Arial" w:cs="Arial"/>
          <w:color w:val="000000" w:themeColor="text1"/>
          <w:sz w:val="20"/>
          <w:szCs w:val="20"/>
        </w:rPr>
      </w:pPr>
    </w:p>
    <w:p w14:paraId="32E3D63D" w14:textId="77777777" w:rsidR="00374A7C" w:rsidRDefault="00374A7C" w:rsidP="006B21D2">
      <w:pPr>
        <w:spacing w:line="276" w:lineRule="auto"/>
        <w:rPr>
          <w:rFonts w:ascii="Arial" w:eastAsia="Times New Roman" w:hAnsi="Arial" w:cs="Arial"/>
          <w:color w:val="000000" w:themeColor="text1"/>
          <w:sz w:val="20"/>
          <w:szCs w:val="20"/>
        </w:rPr>
      </w:pPr>
    </w:p>
    <w:p w14:paraId="1E670652" w14:textId="323A967D" w:rsidR="00EA12A5" w:rsidRDefault="00EA12A5">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PROPUESTA ECONÓMICA:</w:t>
      </w:r>
    </w:p>
    <w:p w14:paraId="0CAC0278" w14:textId="77777777" w:rsidR="004070C9" w:rsidRPr="004070C9" w:rsidRDefault="004070C9" w:rsidP="004070C9">
      <w:pPr>
        <w:spacing w:line="276" w:lineRule="auto"/>
        <w:rPr>
          <w:rFonts w:ascii="Arial" w:hAnsi="Arial" w:cs="Arial"/>
          <w:b/>
          <w:sz w:val="20"/>
          <w:szCs w:val="20"/>
        </w:rPr>
      </w:pPr>
    </w:p>
    <w:p w14:paraId="716A3D6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lang w:val="es-ES_tradnl"/>
        </w:rPr>
        <w:t xml:space="preserve">La propuesta económica </w:t>
      </w:r>
      <w:r w:rsidRPr="006B21D2">
        <w:rPr>
          <w:rFonts w:ascii="Arial" w:eastAsia="Times New Roman" w:hAnsi="Arial" w:cs="Arial"/>
          <w:sz w:val="20"/>
          <w:szCs w:val="20"/>
        </w:rPr>
        <w:t>deberá presentarse en sobre cerrado de manera inviolable que indique que se trata precisamente de la propuesta económica, datos de la licitación y nombre del licitante, reuniendo los siguientes requisitos:</w:t>
      </w:r>
    </w:p>
    <w:p w14:paraId="13C24215" w14:textId="77777777" w:rsidR="00EA12A5" w:rsidRPr="006B21D2" w:rsidRDefault="00EA12A5" w:rsidP="006B21D2">
      <w:pPr>
        <w:spacing w:line="276" w:lineRule="auto"/>
        <w:rPr>
          <w:rFonts w:ascii="Arial" w:eastAsia="Times New Roman" w:hAnsi="Arial" w:cs="Arial"/>
          <w:sz w:val="20"/>
          <w:szCs w:val="20"/>
        </w:rPr>
      </w:pPr>
    </w:p>
    <w:p w14:paraId="1E6DD2CF" w14:textId="77777777" w:rsidR="00EA12A5" w:rsidRPr="00FE38B4" w:rsidRDefault="00EA12A5">
      <w:pPr>
        <w:pStyle w:val="Prrafodelista"/>
        <w:numPr>
          <w:ilvl w:val="0"/>
          <w:numId w:val="15"/>
        </w:numPr>
        <w:spacing w:line="276" w:lineRule="auto"/>
        <w:rPr>
          <w:rFonts w:ascii="Arial" w:hAnsi="Arial" w:cs="Arial"/>
          <w:sz w:val="20"/>
          <w:szCs w:val="20"/>
        </w:rPr>
      </w:pPr>
      <w:r w:rsidRPr="006B21D2">
        <w:rPr>
          <w:rFonts w:ascii="Arial" w:hAnsi="Arial" w:cs="Arial"/>
          <w:sz w:val="20"/>
          <w:szCs w:val="20"/>
        </w:rPr>
        <w:t xml:space="preserve">Cédula de Documentación Económica </w:t>
      </w:r>
      <w:r w:rsidRPr="00FE38B4">
        <w:rPr>
          <w:rFonts w:ascii="Arial" w:hAnsi="Arial" w:cs="Arial"/>
          <w:b/>
          <w:sz w:val="20"/>
          <w:szCs w:val="20"/>
        </w:rPr>
        <w:t>(Anexo 3)</w:t>
      </w:r>
      <w:r w:rsidRPr="00FE38B4">
        <w:rPr>
          <w:rFonts w:ascii="Arial" w:hAnsi="Arial" w:cs="Arial"/>
          <w:sz w:val="20"/>
          <w:szCs w:val="20"/>
        </w:rPr>
        <w:t xml:space="preserve"> </w:t>
      </w:r>
    </w:p>
    <w:p w14:paraId="763D04FF" w14:textId="77777777" w:rsidR="00EA12A5" w:rsidRPr="006B21D2" w:rsidRDefault="00EA12A5" w:rsidP="006B21D2">
      <w:pPr>
        <w:spacing w:line="276" w:lineRule="auto"/>
        <w:ind w:left="720"/>
        <w:contextualSpacing/>
        <w:rPr>
          <w:rFonts w:ascii="Arial" w:eastAsia="Times New Roman" w:hAnsi="Arial" w:cs="Arial"/>
          <w:sz w:val="20"/>
          <w:szCs w:val="20"/>
        </w:rPr>
      </w:pPr>
    </w:p>
    <w:p w14:paraId="202F9DC5" w14:textId="1F39A3F9" w:rsidR="004070C9" w:rsidRDefault="000826B9">
      <w:pPr>
        <w:pStyle w:val="Prrafodelista"/>
        <w:numPr>
          <w:ilvl w:val="0"/>
          <w:numId w:val="15"/>
        </w:numPr>
        <w:spacing w:line="276" w:lineRule="auto"/>
        <w:rPr>
          <w:rFonts w:ascii="Arial" w:hAnsi="Arial" w:cs="Arial"/>
          <w:sz w:val="20"/>
          <w:szCs w:val="20"/>
        </w:rPr>
      </w:pPr>
      <w:r w:rsidRPr="004070C9">
        <w:rPr>
          <w:rFonts w:ascii="Arial" w:hAnsi="Arial" w:cs="Arial"/>
          <w:b/>
          <w:sz w:val="20"/>
          <w:szCs w:val="20"/>
        </w:rPr>
        <w:t>ANEXO ECONÓ</w:t>
      </w:r>
      <w:r w:rsidR="00EA12A5" w:rsidRPr="004070C9">
        <w:rPr>
          <w:rFonts w:ascii="Arial" w:hAnsi="Arial" w:cs="Arial"/>
          <w:b/>
          <w:sz w:val="20"/>
          <w:szCs w:val="20"/>
        </w:rPr>
        <w:t xml:space="preserve">MICO- </w:t>
      </w:r>
      <w:r w:rsidR="004070C9">
        <w:rPr>
          <w:rFonts w:ascii="Arial" w:hAnsi="Arial" w:cs="Arial"/>
          <w:sz w:val="20"/>
          <w:szCs w:val="20"/>
        </w:rPr>
        <w:t xml:space="preserve">Presentar de forma impresa en papel membretado el formato denominado </w:t>
      </w:r>
      <w:r w:rsidR="004070C9">
        <w:rPr>
          <w:rFonts w:ascii="Arial" w:hAnsi="Arial" w:cs="Arial"/>
          <w:b/>
          <w:sz w:val="20"/>
          <w:szCs w:val="20"/>
        </w:rPr>
        <w:t>“ANEXO ECONÓMICO</w:t>
      </w:r>
      <w:r w:rsidR="004070C9">
        <w:rPr>
          <w:rFonts w:ascii="Arial" w:hAnsi="Arial" w:cs="Arial"/>
          <w:sz w:val="20"/>
          <w:szCs w:val="20"/>
        </w:rPr>
        <w:t>, respetando el encabezado de las columnas, con nombre y firma del concursante o representante legal, cotizando el importe unitario en moneda nacional, el Impuesto al Valor Agregado y el precio total de la partida.</w:t>
      </w:r>
    </w:p>
    <w:p w14:paraId="01545756" w14:textId="61789DE9" w:rsidR="004070C9" w:rsidRPr="004070C9" w:rsidRDefault="004070C9" w:rsidP="004070C9">
      <w:pPr>
        <w:spacing w:line="276" w:lineRule="auto"/>
        <w:rPr>
          <w:rFonts w:ascii="Arial" w:hAnsi="Arial" w:cs="Arial"/>
          <w:sz w:val="20"/>
          <w:szCs w:val="20"/>
        </w:rPr>
      </w:pPr>
    </w:p>
    <w:p w14:paraId="54179744" w14:textId="35CE5596" w:rsidR="00877071" w:rsidRDefault="00EA12A5">
      <w:pPr>
        <w:pStyle w:val="Prrafodelista"/>
        <w:numPr>
          <w:ilvl w:val="0"/>
          <w:numId w:val="15"/>
        </w:numPr>
        <w:spacing w:line="276" w:lineRule="auto"/>
        <w:rPr>
          <w:rFonts w:ascii="Arial" w:hAnsi="Arial" w:cs="Arial"/>
          <w:sz w:val="20"/>
          <w:szCs w:val="20"/>
        </w:rPr>
      </w:pPr>
      <w:r w:rsidRPr="004070C9">
        <w:rPr>
          <w:rFonts w:ascii="Arial" w:hAnsi="Arial" w:cs="Arial"/>
          <w:sz w:val="20"/>
          <w:szCs w:val="20"/>
        </w:rPr>
        <w:t xml:space="preserve">Adjuntar en </w:t>
      </w:r>
      <w:r w:rsidRPr="004070C9">
        <w:rPr>
          <w:rFonts w:ascii="Arial" w:hAnsi="Arial" w:cs="Arial"/>
          <w:b/>
          <w:sz w:val="20"/>
          <w:szCs w:val="20"/>
        </w:rPr>
        <w:t>memoria</w:t>
      </w:r>
      <w:r w:rsidRPr="004070C9">
        <w:rPr>
          <w:rFonts w:ascii="Arial" w:hAnsi="Arial" w:cs="Arial"/>
          <w:sz w:val="20"/>
          <w:szCs w:val="20"/>
        </w:rPr>
        <w:t xml:space="preserve"> </w:t>
      </w:r>
      <w:r w:rsidRPr="004070C9">
        <w:rPr>
          <w:rFonts w:ascii="Arial" w:hAnsi="Arial" w:cs="Arial"/>
          <w:b/>
          <w:sz w:val="20"/>
          <w:szCs w:val="20"/>
        </w:rPr>
        <w:t>USB el ANEXO ECONÓMICO en Formato Excel</w:t>
      </w:r>
      <w:r w:rsidRPr="004070C9">
        <w:rPr>
          <w:rFonts w:ascii="Arial" w:hAnsi="Arial" w:cs="Arial"/>
          <w:sz w:val="20"/>
          <w:szCs w:val="20"/>
        </w:rPr>
        <w:t xml:space="preserve">, </w:t>
      </w:r>
      <w:r w:rsidR="004070C9">
        <w:rPr>
          <w:rFonts w:ascii="Arial" w:hAnsi="Arial" w:cs="Arial"/>
          <w:sz w:val="20"/>
          <w:szCs w:val="20"/>
        </w:rPr>
        <w:t>con la partida única que conforma la licitación, llenando todos los espacios de la partida única, con los datos de precio unitario en moneda nacional, el I</w:t>
      </w:r>
      <w:r w:rsidR="0086292E">
        <w:rPr>
          <w:rFonts w:ascii="Arial" w:hAnsi="Arial" w:cs="Arial"/>
          <w:sz w:val="20"/>
          <w:szCs w:val="20"/>
        </w:rPr>
        <w:t xml:space="preserve">mpuesto al Valor Agregado </w:t>
      </w:r>
      <w:r w:rsidR="004070C9">
        <w:rPr>
          <w:rFonts w:ascii="Arial" w:hAnsi="Arial" w:cs="Arial"/>
          <w:sz w:val="20"/>
          <w:szCs w:val="20"/>
        </w:rPr>
        <w:t>de ser aplicable, asegurándose de conservar copia de los mismos.</w:t>
      </w:r>
    </w:p>
    <w:p w14:paraId="1FFBA47A" w14:textId="43A934F0" w:rsidR="004070C9" w:rsidRPr="004070C9" w:rsidRDefault="004070C9" w:rsidP="004070C9">
      <w:pPr>
        <w:spacing w:line="276" w:lineRule="auto"/>
        <w:rPr>
          <w:rFonts w:ascii="Arial" w:hAnsi="Arial" w:cs="Arial"/>
          <w:sz w:val="20"/>
          <w:szCs w:val="20"/>
        </w:rPr>
      </w:pPr>
    </w:p>
    <w:p w14:paraId="4B90FC1F" w14:textId="1533EF5B" w:rsidR="004F16D1" w:rsidRDefault="004F16D1" w:rsidP="004070C9">
      <w:pPr>
        <w:spacing w:line="276" w:lineRule="auto"/>
        <w:rPr>
          <w:rFonts w:ascii="Arial" w:hAnsi="Arial" w:cs="Arial"/>
          <w:sz w:val="20"/>
          <w:szCs w:val="20"/>
        </w:rPr>
      </w:pPr>
      <w:r w:rsidRPr="006B21D2">
        <w:rPr>
          <w:rFonts w:ascii="Arial" w:hAnsi="Arial" w:cs="Arial"/>
          <w:sz w:val="20"/>
          <w:szCs w:val="20"/>
        </w:rPr>
        <w:t xml:space="preserve">Para el llenado de la propuesta económica, </w:t>
      </w:r>
      <w:r w:rsidRPr="006B21D2">
        <w:rPr>
          <w:rFonts w:ascii="Arial" w:hAnsi="Arial" w:cs="Arial"/>
          <w:b/>
          <w:sz w:val="20"/>
          <w:szCs w:val="20"/>
        </w:rPr>
        <w:t>“PROPUESTA ECONÓMICA”,</w:t>
      </w:r>
      <w:r w:rsidRPr="006B21D2">
        <w:rPr>
          <w:rFonts w:ascii="Arial" w:hAnsi="Arial" w:cs="Arial"/>
          <w:sz w:val="20"/>
          <w:szCs w:val="20"/>
        </w:rPr>
        <w:t xml:space="preserve"> </w:t>
      </w:r>
      <w:r w:rsidRPr="006B21D2">
        <w:rPr>
          <w:rFonts w:ascii="Arial" w:hAnsi="Arial" w:cs="Arial"/>
          <w:b/>
          <w:sz w:val="20"/>
          <w:szCs w:val="20"/>
          <w:u w:val="single"/>
        </w:rPr>
        <w:t>deberá respetarse el contenido y formato en Excel</w:t>
      </w:r>
      <w:r w:rsidRPr="006B21D2">
        <w:rPr>
          <w:rFonts w:ascii="Arial" w:hAnsi="Arial" w:cs="Arial"/>
          <w:sz w:val="20"/>
          <w:szCs w:val="20"/>
        </w:rPr>
        <w:t>, que será proporcionado por la Convocante.</w:t>
      </w:r>
    </w:p>
    <w:p w14:paraId="2526613D" w14:textId="77777777" w:rsidR="00357E6F" w:rsidRDefault="00357E6F" w:rsidP="004070C9">
      <w:pPr>
        <w:spacing w:line="276" w:lineRule="auto"/>
        <w:rPr>
          <w:rFonts w:ascii="Arial" w:hAnsi="Arial" w:cs="Arial"/>
          <w:sz w:val="20"/>
          <w:szCs w:val="20"/>
        </w:rPr>
      </w:pPr>
    </w:p>
    <w:p w14:paraId="0D79F70D" w14:textId="77777777" w:rsidR="00CC5627" w:rsidRPr="004070C9" w:rsidRDefault="00CC5627" w:rsidP="004070C9">
      <w:pPr>
        <w:spacing w:line="276" w:lineRule="auto"/>
        <w:rPr>
          <w:rFonts w:ascii="Arial" w:hAnsi="Arial" w:cs="Arial"/>
          <w:sz w:val="20"/>
          <w:szCs w:val="20"/>
        </w:rPr>
      </w:pPr>
    </w:p>
    <w:p w14:paraId="1424FF1D" w14:textId="77777777" w:rsidR="00F5600E" w:rsidRPr="006B21D2" w:rsidRDefault="00F5600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t>INCONFORMIDADES CONTRA EL ACTO DE LA LICITACION PÚBLICA</w:t>
      </w:r>
    </w:p>
    <w:p w14:paraId="6A5BCACF" w14:textId="77777777" w:rsidR="00F5600E" w:rsidRPr="006B21D2" w:rsidRDefault="00F5600E" w:rsidP="006B21D2">
      <w:pPr>
        <w:spacing w:line="276" w:lineRule="auto"/>
        <w:rPr>
          <w:rFonts w:ascii="Arial" w:hAnsi="Arial" w:cs="Arial"/>
          <w:b/>
          <w:sz w:val="20"/>
          <w:szCs w:val="20"/>
        </w:rPr>
      </w:pPr>
    </w:p>
    <w:p w14:paraId="547B0A3F" w14:textId="04723D8B" w:rsidR="001713F9" w:rsidRPr="005C2BB6" w:rsidRDefault="004718AE" w:rsidP="006B21D2">
      <w:pPr>
        <w:spacing w:line="276" w:lineRule="auto"/>
        <w:rPr>
          <w:rFonts w:ascii="Arial" w:eastAsia="Times New Roman" w:hAnsi="Arial" w:cs="Arial"/>
          <w:sz w:val="20"/>
          <w:szCs w:val="20"/>
        </w:rPr>
      </w:pPr>
      <w:r w:rsidRPr="006B21D2">
        <w:rPr>
          <w:rFonts w:ascii="Arial" w:hAnsi="Arial" w:cs="Arial"/>
          <w:sz w:val="20"/>
          <w:szCs w:val="20"/>
        </w:rPr>
        <w:t>De conformidad con lo establecido en el artículo 113 de la Ley, los licitantes podrán promover inconformidades de la presente licitación ante la Secretaria de la Función Pública con domicilio en Calle Victoria No</w:t>
      </w:r>
      <w:r w:rsidR="0049773C" w:rsidRPr="006B21D2">
        <w:rPr>
          <w:rFonts w:ascii="Arial" w:hAnsi="Arial" w:cs="Arial"/>
          <w:sz w:val="20"/>
          <w:szCs w:val="20"/>
        </w:rPr>
        <w:t>.</w:t>
      </w:r>
      <w:r w:rsidRPr="006B21D2">
        <w:rPr>
          <w:rFonts w:ascii="Arial" w:hAnsi="Arial" w:cs="Arial"/>
          <w:sz w:val="20"/>
          <w:szCs w:val="20"/>
        </w:rPr>
        <w:t xml:space="preserve"> 310 Col Centro, Chihuahua, Chihuahua, C.P. 31000 Edificio Lic. Oscar Flores; en las oficinas del Órgano Interno de </w:t>
      </w:r>
      <w:r w:rsidR="0049773C" w:rsidRPr="006B21D2">
        <w:rPr>
          <w:rFonts w:ascii="Arial" w:hAnsi="Arial" w:cs="Arial"/>
          <w:sz w:val="20"/>
          <w:szCs w:val="20"/>
        </w:rPr>
        <w:t xml:space="preserve">Control en </w:t>
      </w:r>
      <w:r w:rsidRPr="006B21D2">
        <w:rPr>
          <w:rFonts w:ascii="Arial" w:hAnsi="Arial" w:cs="Arial"/>
          <w:sz w:val="20"/>
          <w:szCs w:val="20"/>
        </w:rPr>
        <w:t xml:space="preserve">Pensiones con domicilio en  </w:t>
      </w:r>
      <w:r w:rsidRPr="006B21D2">
        <w:rPr>
          <w:rFonts w:ascii="Arial" w:eastAsia="Times New Roman" w:hAnsi="Arial" w:cs="Arial"/>
          <w:color w:val="000000" w:themeColor="text1"/>
          <w:sz w:val="20"/>
          <w:szCs w:val="20"/>
        </w:rPr>
        <w:t xml:space="preserve">Avenida Teófilo Borunda Ortiz Número 2900, Colonia Centro, C.P. 31000 en la ciudad de Chihuahua, Chihuahua </w:t>
      </w:r>
      <w:r w:rsidRPr="006B21D2">
        <w:rPr>
          <w:rFonts w:ascii="Arial" w:hAnsi="Arial" w:cs="Arial"/>
          <w:sz w:val="20"/>
          <w:szCs w:val="20"/>
        </w:rPr>
        <w:t xml:space="preserve">ubicado en el segundo piso del Edificio Administrativo; o bien en el </w:t>
      </w:r>
      <w:r w:rsidRPr="006B21D2">
        <w:rPr>
          <w:rFonts w:ascii="Arial" w:eastAsia="Times New Roman" w:hAnsi="Arial" w:cs="Arial"/>
          <w:sz w:val="20"/>
          <w:szCs w:val="20"/>
        </w:rPr>
        <w:t xml:space="preserve">Sistema Electrónico de Compras en la siguiente página </w:t>
      </w:r>
      <w:hyperlink r:id="rId15" w:history="1">
        <w:r w:rsidRPr="006B21D2">
          <w:rPr>
            <w:rFonts w:ascii="Arial" w:eastAsia="Times New Roman" w:hAnsi="Arial" w:cs="Arial"/>
            <w:color w:val="0563C1" w:themeColor="hyperlink"/>
            <w:sz w:val="20"/>
            <w:szCs w:val="20"/>
            <w:u w:val="single"/>
          </w:rPr>
          <w:t>https://contrataciones.chihuahua.gob.mx/</w:t>
        </w:r>
      </w:hyperlink>
      <w:r w:rsidR="004070C9">
        <w:rPr>
          <w:rFonts w:ascii="Arial" w:eastAsia="Times New Roman" w:hAnsi="Arial" w:cs="Arial"/>
          <w:sz w:val="20"/>
          <w:szCs w:val="20"/>
        </w:rPr>
        <w:t xml:space="preserve">.  </w:t>
      </w:r>
    </w:p>
    <w:p w14:paraId="121647DC" w14:textId="77777777" w:rsidR="00357E6F" w:rsidRDefault="00357E6F" w:rsidP="006B21D2">
      <w:pPr>
        <w:spacing w:line="276" w:lineRule="auto"/>
        <w:rPr>
          <w:rFonts w:ascii="Arial" w:hAnsi="Arial" w:cs="Arial"/>
          <w:sz w:val="20"/>
          <w:szCs w:val="20"/>
        </w:rPr>
      </w:pPr>
    </w:p>
    <w:p w14:paraId="071FBC92" w14:textId="77777777" w:rsidR="00CC5627" w:rsidRDefault="00CC5627" w:rsidP="006B21D2">
      <w:pPr>
        <w:spacing w:line="276" w:lineRule="auto"/>
        <w:rPr>
          <w:rFonts w:ascii="Arial" w:hAnsi="Arial" w:cs="Arial"/>
          <w:sz w:val="20"/>
          <w:szCs w:val="20"/>
        </w:rPr>
      </w:pPr>
    </w:p>
    <w:p w14:paraId="43F476D0" w14:textId="77777777" w:rsidR="008F381E" w:rsidRPr="006B21D2" w:rsidRDefault="008F381E" w:rsidP="006B21D2">
      <w:pPr>
        <w:spacing w:line="276" w:lineRule="auto"/>
        <w:rPr>
          <w:rFonts w:ascii="Arial" w:hAnsi="Arial" w:cs="Arial"/>
          <w:sz w:val="20"/>
          <w:szCs w:val="20"/>
        </w:rPr>
      </w:pPr>
    </w:p>
    <w:p w14:paraId="35C339E3" w14:textId="77777777" w:rsidR="002C282B" w:rsidRPr="009A79FB" w:rsidRDefault="004718A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lastRenderedPageBreak/>
        <w:t>FORMATOS</w:t>
      </w:r>
    </w:p>
    <w:p w14:paraId="39CD2486" w14:textId="77777777" w:rsidR="009A79FB" w:rsidRPr="006B21D2" w:rsidRDefault="009A79FB" w:rsidP="009A79FB">
      <w:pPr>
        <w:pStyle w:val="Prrafodelista"/>
        <w:spacing w:line="276" w:lineRule="auto"/>
        <w:ind w:left="426"/>
        <w:rPr>
          <w:rFonts w:ascii="Arial" w:hAnsi="Arial" w:cs="Arial"/>
          <w:b/>
          <w:sz w:val="20"/>
          <w:szCs w:val="20"/>
        </w:rPr>
      </w:pPr>
    </w:p>
    <w:p w14:paraId="1D90831F" w14:textId="695AE9BA" w:rsidR="002C282B" w:rsidRDefault="002C282B" w:rsidP="006B21D2">
      <w:pPr>
        <w:spacing w:line="276" w:lineRule="auto"/>
        <w:ind w:left="66"/>
        <w:rPr>
          <w:rFonts w:ascii="Arial" w:hAnsi="Arial" w:cs="Arial"/>
          <w:sz w:val="20"/>
          <w:szCs w:val="20"/>
        </w:rPr>
      </w:pPr>
      <w:r w:rsidRPr="006B21D2">
        <w:rPr>
          <w:rFonts w:ascii="Arial" w:hAnsi="Arial" w:cs="Arial"/>
          <w:sz w:val="20"/>
          <w:szCs w:val="20"/>
        </w:rPr>
        <w:t>Forman parte integrante de las presentes bases los siguientes formatos:</w:t>
      </w:r>
    </w:p>
    <w:p w14:paraId="5FC56B12" w14:textId="77777777" w:rsidR="008D77F2" w:rsidRPr="006B21D2" w:rsidRDefault="008D77F2" w:rsidP="006B21D2">
      <w:pPr>
        <w:spacing w:line="276" w:lineRule="auto"/>
        <w:ind w:left="66"/>
        <w:rPr>
          <w:rFonts w:ascii="Arial" w:hAnsi="Arial" w:cs="Arial"/>
          <w:sz w:val="20"/>
          <w:szCs w:val="20"/>
        </w:rPr>
      </w:pPr>
    </w:p>
    <w:p w14:paraId="4C0304F1"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TÉCNICO</w:t>
      </w:r>
    </w:p>
    <w:p w14:paraId="2AE172BC" w14:textId="77777777" w:rsidR="002C282B"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ECONOMICO</w:t>
      </w:r>
    </w:p>
    <w:p w14:paraId="37AB3BAD"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A “Domicilio, teléfono y correo del licitante”</w:t>
      </w:r>
    </w:p>
    <w:p w14:paraId="3F1D286D"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B “Aceptación de Convocatoria, Bases y Anexos”</w:t>
      </w:r>
    </w:p>
    <w:p w14:paraId="5CA4A980"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C “Sup</w:t>
      </w:r>
      <w:r w:rsidR="00F8755D">
        <w:rPr>
          <w:rFonts w:ascii="Arial" w:hAnsi="Arial" w:cs="Arial"/>
          <w:b/>
          <w:sz w:val="20"/>
          <w:szCs w:val="20"/>
        </w:rPr>
        <w:t>uestos de los artículos 86 y 100</w:t>
      </w:r>
      <w:r w:rsidRPr="006B21D2">
        <w:rPr>
          <w:rFonts w:ascii="Arial" w:hAnsi="Arial" w:cs="Arial"/>
          <w:b/>
          <w:sz w:val="20"/>
          <w:szCs w:val="20"/>
        </w:rPr>
        <w:t xml:space="preserve"> de la Ley”</w:t>
      </w:r>
    </w:p>
    <w:p w14:paraId="34076D6A"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D “Manifestación de No Conflicto de Interés”</w:t>
      </w:r>
    </w:p>
    <w:p w14:paraId="1BFD5427" w14:textId="77777777" w:rsidR="006D4A04"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E</w:t>
      </w:r>
      <w:r w:rsidR="006D4A04" w:rsidRPr="006B21D2">
        <w:rPr>
          <w:rFonts w:ascii="Arial" w:hAnsi="Arial" w:cs="Arial"/>
          <w:b/>
          <w:sz w:val="20"/>
          <w:szCs w:val="20"/>
        </w:rPr>
        <w:t xml:space="preserve"> “Declaración de Integridad”</w:t>
      </w:r>
    </w:p>
    <w:p w14:paraId="60920B12" w14:textId="62F52B72"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1</w:t>
      </w:r>
      <w:r w:rsidR="006D4A04" w:rsidRPr="006B21D2">
        <w:rPr>
          <w:rFonts w:ascii="Arial" w:hAnsi="Arial" w:cs="Arial"/>
          <w:b/>
          <w:sz w:val="20"/>
          <w:szCs w:val="20"/>
        </w:rPr>
        <w:t xml:space="preserve"> “Cédula de entrega de documentación </w:t>
      </w:r>
      <w:r w:rsidR="00FC7819">
        <w:rPr>
          <w:rFonts w:ascii="Arial" w:hAnsi="Arial" w:cs="Arial"/>
          <w:b/>
          <w:sz w:val="20"/>
          <w:szCs w:val="20"/>
        </w:rPr>
        <w:t>L</w:t>
      </w:r>
      <w:r w:rsidR="006D4A04" w:rsidRPr="006B21D2">
        <w:rPr>
          <w:rFonts w:ascii="Arial" w:hAnsi="Arial" w:cs="Arial"/>
          <w:b/>
          <w:sz w:val="20"/>
          <w:szCs w:val="20"/>
        </w:rPr>
        <w:t>egal</w:t>
      </w:r>
      <w:r w:rsidR="00FC7819">
        <w:rPr>
          <w:rFonts w:ascii="Arial" w:hAnsi="Arial" w:cs="Arial"/>
          <w:b/>
          <w:sz w:val="20"/>
          <w:szCs w:val="20"/>
        </w:rPr>
        <w:t>, Financiera y Fiscal</w:t>
      </w:r>
      <w:r w:rsidR="006D4A04" w:rsidRPr="006B21D2">
        <w:rPr>
          <w:rFonts w:ascii="Arial" w:hAnsi="Arial" w:cs="Arial"/>
          <w:b/>
          <w:sz w:val="20"/>
          <w:szCs w:val="20"/>
        </w:rPr>
        <w:t>”</w:t>
      </w:r>
    </w:p>
    <w:p w14:paraId="5DBFA680" w14:textId="61FAE706"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2</w:t>
      </w:r>
      <w:r w:rsidR="006D4A04" w:rsidRPr="006B21D2">
        <w:rPr>
          <w:rFonts w:ascii="Arial" w:hAnsi="Arial" w:cs="Arial"/>
          <w:b/>
          <w:sz w:val="20"/>
          <w:szCs w:val="20"/>
        </w:rPr>
        <w:t xml:space="preserve"> “Cédula de entrega de documentación </w:t>
      </w:r>
      <w:r w:rsidR="00FC7819">
        <w:rPr>
          <w:rFonts w:ascii="Arial" w:hAnsi="Arial" w:cs="Arial"/>
          <w:b/>
          <w:sz w:val="20"/>
          <w:szCs w:val="20"/>
        </w:rPr>
        <w:t>T</w:t>
      </w:r>
      <w:r w:rsidR="006D4A04" w:rsidRPr="006B21D2">
        <w:rPr>
          <w:rFonts w:ascii="Arial" w:hAnsi="Arial" w:cs="Arial"/>
          <w:b/>
          <w:sz w:val="20"/>
          <w:szCs w:val="20"/>
        </w:rPr>
        <w:t>écnica”</w:t>
      </w:r>
    </w:p>
    <w:p w14:paraId="1C636B19"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3</w:t>
      </w:r>
      <w:r w:rsidR="006D4A04" w:rsidRPr="006B21D2">
        <w:rPr>
          <w:rFonts w:ascii="Arial" w:hAnsi="Arial" w:cs="Arial"/>
          <w:b/>
          <w:sz w:val="20"/>
          <w:szCs w:val="20"/>
        </w:rPr>
        <w:t xml:space="preserve"> “Cédula de entrega de documentación Económica”</w:t>
      </w:r>
    </w:p>
    <w:p w14:paraId="2D105575" w14:textId="77777777" w:rsidR="00EA12A5" w:rsidRPr="006B21D2" w:rsidRDefault="00EA12A5" w:rsidP="006B21D2">
      <w:pPr>
        <w:spacing w:line="276" w:lineRule="auto"/>
        <w:rPr>
          <w:rFonts w:ascii="Arial" w:eastAsia="Times New Roman" w:hAnsi="Arial" w:cs="Arial"/>
          <w:sz w:val="20"/>
          <w:szCs w:val="20"/>
        </w:rPr>
      </w:pPr>
    </w:p>
    <w:p w14:paraId="66AB25E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 no previsto en estas bases será resuelto por el Comité de Adquisiciones, Arrendamientos y Servicios de Pensiones Civiles del Estado de Chihuahua, de conformidad con la Ley.</w:t>
      </w:r>
    </w:p>
    <w:p w14:paraId="4ED9AB77" w14:textId="77777777" w:rsidR="00EA12A5" w:rsidRPr="006B21D2" w:rsidRDefault="00EA12A5" w:rsidP="006B21D2">
      <w:pPr>
        <w:spacing w:line="276" w:lineRule="auto"/>
        <w:rPr>
          <w:rFonts w:ascii="Arial" w:eastAsia="Times New Roman" w:hAnsi="Arial" w:cs="Arial"/>
          <w:sz w:val="20"/>
          <w:szCs w:val="20"/>
        </w:rPr>
      </w:pPr>
    </w:p>
    <w:p w14:paraId="04541188" w14:textId="3CB1749D"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Las presentes bases fueron aprobadas por el Comité de </w:t>
      </w:r>
      <w:r w:rsidRPr="009C18C1">
        <w:rPr>
          <w:rFonts w:ascii="Arial" w:eastAsia="Times New Roman" w:hAnsi="Arial" w:cs="Arial"/>
          <w:sz w:val="20"/>
          <w:szCs w:val="20"/>
        </w:rPr>
        <w:t>Adquisiciones, Arrendamientos y Servicios de Pensiones Civiles del Estado de Chihuahua, a</w:t>
      </w:r>
      <w:r w:rsidR="009D0E95">
        <w:rPr>
          <w:rFonts w:ascii="Arial" w:eastAsia="Times New Roman" w:hAnsi="Arial" w:cs="Arial"/>
          <w:sz w:val="20"/>
          <w:szCs w:val="20"/>
        </w:rPr>
        <w:t xml:space="preserve">l </w:t>
      </w:r>
      <w:r w:rsidR="00A04B85">
        <w:rPr>
          <w:rFonts w:ascii="Arial" w:eastAsia="Times New Roman" w:hAnsi="Arial" w:cs="Arial"/>
          <w:b/>
          <w:sz w:val="20"/>
          <w:szCs w:val="20"/>
        </w:rPr>
        <w:t>0</w:t>
      </w:r>
      <w:r w:rsidR="005E4FA8">
        <w:rPr>
          <w:rFonts w:ascii="Arial" w:eastAsia="Times New Roman" w:hAnsi="Arial" w:cs="Arial"/>
          <w:b/>
          <w:sz w:val="20"/>
          <w:szCs w:val="20"/>
        </w:rPr>
        <w:t>7</w:t>
      </w:r>
      <w:r w:rsidR="00D617FF" w:rsidRPr="009C18C1">
        <w:rPr>
          <w:rFonts w:ascii="Arial" w:eastAsia="Times New Roman" w:hAnsi="Arial" w:cs="Arial"/>
          <w:b/>
          <w:sz w:val="20"/>
          <w:szCs w:val="20"/>
        </w:rPr>
        <w:t xml:space="preserve"> día del mes de </w:t>
      </w:r>
      <w:r w:rsidR="005E4FA8">
        <w:rPr>
          <w:rFonts w:ascii="Arial" w:eastAsia="Times New Roman" w:hAnsi="Arial" w:cs="Arial"/>
          <w:b/>
          <w:sz w:val="20"/>
          <w:szCs w:val="20"/>
        </w:rPr>
        <w:t>mayo</w:t>
      </w:r>
      <w:r w:rsidR="00D617FF" w:rsidRPr="009C18C1">
        <w:rPr>
          <w:rFonts w:ascii="Arial" w:eastAsia="Times New Roman" w:hAnsi="Arial" w:cs="Arial"/>
          <w:b/>
          <w:sz w:val="20"/>
          <w:szCs w:val="20"/>
        </w:rPr>
        <w:t xml:space="preserve"> de 2025</w:t>
      </w:r>
      <w:r w:rsidRPr="009C18C1">
        <w:rPr>
          <w:rFonts w:ascii="Arial" w:eastAsia="Times New Roman" w:hAnsi="Arial" w:cs="Arial"/>
          <w:b/>
          <w:sz w:val="20"/>
          <w:szCs w:val="20"/>
        </w:rPr>
        <w:t>.</w:t>
      </w:r>
    </w:p>
    <w:p w14:paraId="64147529" w14:textId="77777777" w:rsidR="00357E6F" w:rsidRDefault="00357E6F" w:rsidP="006B21D2">
      <w:pPr>
        <w:spacing w:line="276" w:lineRule="auto"/>
        <w:ind w:left="-120" w:right="-195"/>
        <w:jc w:val="center"/>
        <w:rPr>
          <w:rFonts w:ascii="Arial" w:eastAsia="Times New Roman" w:hAnsi="Arial" w:cs="Arial"/>
          <w:b/>
          <w:bCs/>
          <w:sz w:val="20"/>
          <w:szCs w:val="20"/>
        </w:rPr>
      </w:pPr>
    </w:p>
    <w:p w14:paraId="6375CD14" w14:textId="77777777" w:rsidR="00CC5627" w:rsidRDefault="00CC5627" w:rsidP="006B21D2">
      <w:pPr>
        <w:spacing w:line="276" w:lineRule="auto"/>
        <w:ind w:left="-120" w:right="-195"/>
        <w:jc w:val="center"/>
        <w:rPr>
          <w:rFonts w:ascii="Arial" w:eastAsia="Times New Roman" w:hAnsi="Arial" w:cs="Arial"/>
          <w:b/>
          <w:bCs/>
          <w:sz w:val="20"/>
          <w:szCs w:val="20"/>
        </w:rPr>
      </w:pPr>
    </w:p>
    <w:p w14:paraId="502421D9" w14:textId="77777777" w:rsidR="00CC5627" w:rsidRDefault="00CC5627" w:rsidP="006B21D2">
      <w:pPr>
        <w:spacing w:line="276" w:lineRule="auto"/>
        <w:ind w:left="-120" w:right="-195"/>
        <w:jc w:val="center"/>
        <w:rPr>
          <w:rFonts w:ascii="Arial" w:eastAsia="Times New Roman" w:hAnsi="Arial" w:cs="Arial"/>
          <w:b/>
          <w:bCs/>
          <w:sz w:val="20"/>
          <w:szCs w:val="20"/>
        </w:rPr>
      </w:pPr>
    </w:p>
    <w:p w14:paraId="2831373E" w14:textId="7BCF8B00" w:rsidR="00EA12A5" w:rsidRPr="006B21D2" w:rsidRDefault="004F16D1" w:rsidP="006B21D2">
      <w:pPr>
        <w:spacing w:line="276" w:lineRule="auto"/>
        <w:ind w:left="-120" w:right="-195"/>
        <w:jc w:val="center"/>
        <w:rPr>
          <w:rFonts w:ascii="Arial" w:eastAsia="Times New Roman" w:hAnsi="Arial" w:cs="Arial"/>
          <w:b/>
          <w:bCs/>
          <w:sz w:val="20"/>
          <w:szCs w:val="20"/>
        </w:rPr>
      </w:pPr>
      <w:r w:rsidRPr="006B21D2">
        <w:rPr>
          <w:rFonts w:ascii="Arial" w:eastAsia="Times New Roman" w:hAnsi="Arial" w:cs="Arial"/>
          <w:b/>
          <w:bCs/>
          <w:sz w:val="20"/>
          <w:szCs w:val="20"/>
        </w:rPr>
        <w:t>PRESIDENTA</w:t>
      </w:r>
      <w:r w:rsidR="00EA12A5" w:rsidRPr="006B21D2">
        <w:rPr>
          <w:rFonts w:ascii="Arial" w:eastAsia="Times New Roman" w:hAnsi="Arial" w:cs="Arial"/>
          <w:b/>
          <w:bCs/>
          <w:sz w:val="20"/>
          <w:szCs w:val="20"/>
        </w:rPr>
        <w:t xml:space="preserve"> DEL COMITÉ DE </w:t>
      </w:r>
      <w:r w:rsidR="00F957BC" w:rsidRPr="006B21D2">
        <w:rPr>
          <w:rFonts w:ascii="Arial" w:eastAsia="Times New Roman" w:hAnsi="Arial" w:cs="Arial"/>
          <w:b/>
          <w:bCs/>
          <w:sz w:val="20"/>
          <w:szCs w:val="20"/>
        </w:rPr>
        <w:t xml:space="preserve">ADQUISICIONES, ARRENDAMIENTOS Y SERVICIOS </w:t>
      </w:r>
      <w:r w:rsidR="00EA12A5" w:rsidRPr="006B21D2">
        <w:rPr>
          <w:rFonts w:ascii="Arial" w:eastAsia="Times New Roman" w:hAnsi="Arial" w:cs="Arial"/>
          <w:b/>
          <w:bCs/>
          <w:sz w:val="20"/>
          <w:szCs w:val="20"/>
        </w:rPr>
        <w:t>DE PENSIONES CIVILES DEL ESTADO DE CHIHUAHUA</w:t>
      </w:r>
    </w:p>
    <w:p w14:paraId="03211F24" w14:textId="77777777" w:rsidR="00EA12A5" w:rsidRDefault="00EA12A5" w:rsidP="006B21D2">
      <w:pPr>
        <w:spacing w:after="200" w:line="276" w:lineRule="auto"/>
        <w:rPr>
          <w:rFonts w:ascii="Arial" w:eastAsia="Times New Roman" w:hAnsi="Arial" w:cs="Arial"/>
          <w:b/>
          <w:bCs/>
          <w:sz w:val="20"/>
          <w:szCs w:val="20"/>
        </w:rPr>
      </w:pPr>
    </w:p>
    <w:p w14:paraId="6CC11921" w14:textId="77777777" w:rsidR="00CC5627" w:rsidRPr="006B21D2" w:rsidRDefault="00CC5627" w:rsidP="006B21D2">
      <w:pPr>
        <w:spacing w:after="200" w:line="276" w:lineRule="auto"/>
        <w:rPr>
          <w:rFonts w:ascii="Arial" w:eastAsia="Times New Roman" w:hAnsi="Arial" w:cs="Arial"/>
          <w:b/>
          <w:bCs/>
          <w:sz w:val="20"/>
          <w:szCs w:val="20"/>
        </w:rPr>
      </w:pPr>
    </w:p>
    <w:p w14:paraId="28B464D9" w14:textId="77777777" w:rsidR="001F26F4" w:rsidRPr="006B21D2" w:rsidRDefault="001F26F4" w:rsidP="006B21D2">
      <w:pPr>
        <w:spacing w:after="200" w:line="276" w:lineRule="auto"/>
        <w:jc w:val="center"/>
        <w:rPr>
          <w:rFonts w:ascii="Arial" w:eastAsia="Times New Roman" w:hAnsi="Arial" w:cs="Arial"/>
          <w:b/>
          <w:bCs/>
          <w:sz w:val="20"/>
          <w:szCs w:val="20"/>
        </w:rPr>
      </w:pPr>
    </w:p>
    <w:p w14:paraId="7215A6CF" w14:textId="77777777" w:rsidR="00EA12A5" w:rsidRPr="006B21D2" w:rsidRDefault="00F00699"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w:t>
      </w:r>
      <w:r w:rsidR="001D66CA">
        <w:rPr>
          <w:rFonts w:ascii="Arial" w:eastAsia="Times New Roman" w:hAnsi="Arial" w:cs="Arial"/>
          <w:b/>
          <w:bCs/>
          <w:sz w:val="20"/>
          <w:szCs w:val="20"/>
        </w:rPr>
        <w:t>IC</w:t>
      </w:r>
      <w:r w:rsidRPr="006B21D2">
        <w:rPr>
          <w:rFonts w:ascii="Arial" w:eastAsia="Times New Roman" w:hAnsi="Arial" w:cs="Arial"/>
          <w:b/>
          <w:bCs/>
          <w:sz w:val="20"/>
          <w:szCs w:val="20"/>
        </w:rPr>
        <w:t xml:space="preserve">. </w:t>
      </w:r>
      <w:r w:rsidR="001D66CA">
        <w:rPr>
          <w:rFonts w:ascii="Arial" w:eastAsia="Times New Roman" w:hAnsi="Arial" w:cs="Arial"/>
          <w:b/>
          <w:bCs/>
          <w:sz w:val="20"/>
          <w:szCs w:val="20"/>
        </w:rPr>
        <w:t>GUADALUPE GUZMÁN SÁ</w:t>
      </w:r>
      <w:r w:rsidRPr="006B21D2">
        <w:rPr>
          <w:rFonts w:ascii="Arial" w:eastAsia="Times New Roman" w:hAnsi="Arial" w:cs="Arial"/>
          <w:b/>
          <w:bCs/>
          <w:sz w:val="20"/>
          <w:szCs w:val="20"/>
        </w:rPr>
        <w:t>NCHEZ</w:t>
      </w:r>
    </w:p>
    <w:p w14:paraId="69827DE4" w14:textId="6C4E0B52" w:rsidR="006B21D2" w:rsidRPr="005C2BB6" w:rsidRDefault="00F00699" w:rsidP="005C2BB6">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DIRECTORA DE ADMINISTRACIÓN DE PENSIONES CIVILES DEL ESTADO DE CHIHUAHUA</w:t>
      </w:r>
    </w:p>
    <w:p w14:paraId="4E2475FC" w14:textId="77777777" w:rsidR="006B21D2" w:rsidRDefault="006B21D2" w:rsidP="006B21D2">
      <w:pPr>
        <w:tabs>
          <w:tab w:val="left" w:pos="3910"/>
        </w:tabs>
        <w:spacing w:line="276" w:lineRule="auto"/>
        <w:rPr>
          <w:rFonts w:ascii="Arial" w:eastAsia="Times New Roman" w:hAnsi="Arial" w:cs="Arial"/>
          <w:b/>
          <w:sz w:val="20"/>
          <w:szCs w:val="20"/>
        </w:rPr>
      </w:pPr>
    </w:p>
    <w:p w14:paraId="3420D9ED" w14:textId="77777777" w:rsidR="00CC5627" w:rsidRDefault="00CC5627" w:rsidP="006B21D2">
      <w:pPr>
        <w:tabs>
          <w:tab w:val="left" w:pos="3910"/>
        </w:tabs>
        <w:spacing w:line="276" w:lineRule="auto"/>
        <w:rPr>
          <w:rFonts w:ascii="Arial" w:eastAsia="Times New Roman" w:hAnsi="Arial" w:cs="Arial"/>
          <w:b/>
          <w:sz w:val="20"/>
          <w:szCs w:val="20"/>
        </w:rPr>
      </w:pPr>
    </w:p>
    <w:p w14:paraId="3D28A307" w14:textId="77777777" w:rsidR="00CC5627" w:rsidRPr="006B21D2" w:rsidRDefault="00CC5627" w:rsidP="006B21D2">
      <w:pPr>
        <w:tabs>
          <w:tab w:val="left" w:pos="3910"/>
        </w:tabs>
        <w:spacing w:line="276" w:lineRule="auto"/>
        <w:rPr>
          <w:rFonts w:ascii="Arial" w:eastAsia="Times New Roman" w:hAnsi="Arial" w:cs="Arial"/>
          <w:b/>
          <w:sz w:val="20"/>
          <w:szCs w:val="20"/>
        </w:rPr>
      </w:pPr>
    </w:p>
    <w:p w14:paraId="0F82D101" w14:textId="77777777" w:rsidR="006B21D2" w:rsidRPr="006B21D2" w:rsidRDefault="006B21D2" w:rsidP="006B21D2">
      <w:pPr>
        <w:tabs>
          <w:tab w:val="left" w:pos="3910"/>
        </w:tabs>
        <w:spacing w:line="276" w:lineRule="auto"/>
        <w:rPr>
          <w:rFonts w:ascii="Arial" w:eastAsia="Times New Roman" w:hAnsi="Arial" w:cs="Arial"/>
          <w:b/>
          <w:sz w:val="20"/>
          <w:szCs w:val="20"/>
        </w:rPr>
      </w:pPr>
    </w:p>
    <w:p w14:paraId="4F3012ED" w14:textId="44F6A63A" w:rsidR="00862AEA" w:rsidRPr="00B73A73" w:rsidRDefault="00EA12A5" w:rsidP="006B21D2">
      <w:pPr>
        <w:tabs>
          <w:tab w:val="left" w:pos="3910"/>
        </w:tabs>
        <w:spacing w:line="276" w:lineRule="auto"/>
        <w:rPr>
          <w:rFonts w:ascii="Arial" w:hAnsi="Arial" w:cs="Arial"/>
          <w:sz w:val="20"/>
          <w:szCs w:val="20"/>
        </w:rPr>
      </w:pPr>
      <w:r w:rsidRPr="006B21D2">
        <w:rPr>
          <w:rFonts w:ascii="Arial" w:eastAsia="Times New Roman" w:hAnsi="Arial" w:cs="Arial"/>
          <w:b/>
          <w:sz w:val="20"/>
          <w:szCs w:val="20"/>
        </w:rPr>
        <w:t>LA PRESENTE FIRMA CORRESPONDE A LAS BASES RECTORAS A LAS QUE SE SUJETARÁ LA LICITACIÓN P</w:t>
      </w:r>
      <w:r w:rsidR="00202B47">
        <w:rPr>
          <w:rFonts w:ascii="Arial" w:eastAsia="Times New Roman" w:hAnsi="Arial" w:cs="Arial"/>
          <w:b/>
          <w:sz w:val="20"/>
          <w:szCs w:val="20"/>
        </w:rPr>
        <w:t xml:space="preserve">ÚBLICA PRESENCIAL </w:t>
      </w:r>
      <w:proofErr w:type="spellStart"/>
      <w:r w:rsidR="00202B47">
        <w:rPr>
          <w:rFonts w:ascii="Arial" w:eastAsia="Times New Roman" w:hAnsi="Arial" w:cs="Arial"/>
          <w:b/>
          <w:sz w:val="20"/>
          <w:szCs w:val="20"/>
        </w:rPr>
        <w:t>Nº</w:t>
      </w:r>
      <w:proofErr w:type="spellEnd"/>
      <w:r w:rsidR="001E725D">
        <w:rPr>
          <w:rFonts w:ascii="Arial" w:eastAsia="Times New Roman" w:hAnsi="Arial" w:cs="Arial"/>
          <w:b/>
          <w:sz w:val="20"/>
          <w:szCs w:val="20"/>
        </w:rPr>
        <w:t xml:space="preserve"> </w:t>
      </w:r>
      <w:r w:rsidR="00202B47">
        <w:rPr>
          <w:rFonts w:ascii="Arial" w:eastAsia="Times New Roman" w:hAnsi="Arial" w:cs="Arial"/>
          <w:b/>
          <w:sz w:val="20"/>
          <w:szCs w:val="20"/>
        </w:rPr>
        <w:t>PCE-LPP-01</w:t>
      </w:r>
      <w:r w:rsidR="00CC5627">
        <w:rPr>
          <w:rFonts w:ascii="Arial" w:eastAsia="Times New Roman" w:hAnsi="Arial" w:cs="Arial"/>
          <w:b/>
          <w:sz w:val="20"/>
          <w:szCs w:val="20"/>
        </w:rPr>
        <w:t>3</w:t>
      </w:r>
      <w:r w:rsidR="00D971D8" w:rsidRPr="006B21D2">
        <w:rPr>
          <w:rFonts w:ascii="Arial" w:eastAsia="Times New Roman" w:hAnsi="Arial" w:cs="Arial"/>
          <w:b/>
          <w:sz w:val="20"/>
          <w:szCs w:val="20"/>
        </w:rPr>
        <w:t>-2025</w:t>
      </w:r>
      <w:r w:rsidR="004512BF">
        <w:rPr>
          <w:rFonts w:ascii="Arial" w:eastAsia="Times New Roman" w:hAnsi="Arial" w:cs="Arial"/>
          <w:b/>
          <w:sz w:val="20"/>
          <w:szCs w:val="20"/>
        </w:rPr>
        <w:t>-BIS</w:t>
      </w:r>
      <w:r w:rsidRPr="006B21D2">
        <w:rPr>
          <w:rFonts w:ascii="Arial" w:eastAsia="Times New Roman" w:hAnsi="Arial" w:cs="Arial"/>
          <w:b/>
          <w:sz w:val="20"/>
          <w:szCs w:val="20"/>
        </w:rPr>
        <w:t xml:space="preserve">, CONVOCADA POR PENSIONES CIVILES DEL ESTADO DE CHIHUAHUA POR CONDUCTO DE SU COMITÉ DE ADQUISICIONES, </w:t>
      </w:r>
      <w:r w:rsidRPr="009C18C1">
        <w:rPr>
          <w:rFonts w:ascii="Arial" w:eastAsia="Times New Roman" w:hAnsi="Arial" w:cs="Arial"/>
          <w:b/>
          <w:sz w:val="20"/>
          <w:szCs w:val="20"/>
        </w:rPr>
        <w:t xml:space="preserve">ARRENDAMIENTOS Y SERVICIOS, PARA </w:t>
      </w:r>
      <w:r w:rsidR="004F16D1" w:rsidRPr="009C18C1">
        <w:rPr>
          <w:rFonts w:ascii="Arial" w:eastAsia="Times New Roman" w:hAnsi="Arial" w:cs="Arial"/>
          <w:b/>
          <w:sz w:val="20"/>
          <w:szCs w:val="20"/>
        </w:rPr>
        <w:t>LA</w:t>
      </w:r>
      <w:r w:rsidR="00393D8B" w:rsidRPr="009C18C1">
        <w:rPr>
          <w:rFonts w:ascii="Arial" w:eastAsia="Times New Roman" w:hAnsi="Arial" w:cs="Arial"/>
          <w:b/>
          <w:sz w:val="20"/>
          <w:szCs w:val="20"/>
        </w:rPr>
        <w:t xml:space="preserve"> </w:t>
      </w:r>
      <w:r w:rsidR="00A64651" w:rsidRPr="009C18C1">
        <w:rPr>
          <w:rFonts w:ascii="Arial" w:eastAsia="Times New Roman" w:hAnsi="Arial" w:cs="Arial"/>
          <w:b/>
          <w:sz w:val="20"/>
          <w:szCs w:val="20"/>
        </w:rPr>
        <w:t>CONTRATACIÓN DE</w:t>
      </w:r>
      <w:r w:rsidR="00CC5627">
        <w:rPr>
          <w:rFonts w:ascii="Arial" w:eastAsia="Times New Roman" w:hAnsi="Arial" w:cs="Arial"/>
          <w:b/>
          <w:sz w:val="20"/>
          <w:szCs w:val="20"/>
        </w:rPr>
        <w:t>L</w:t>
      </w:r>
      <w:r w:rsidR="00A64651" w:rsidRPr="009C18C1">
        <w:rPr>
          <w:rFonts w:ascii="Arial" w:eastAsia="Times New Roman" w:hAnsi="Arial" w:cs="Arial"/>
          <w:b/>
          <w:sz w:val="20"/>
          <w:szCs w:val="20"/>
        </w:rPr>
        <w:t xml:space="preserve"> SERVICIO</w:t>
      </w:r>
      <w:r w:rsidR="004070C9" w:rsidRPr="009C18C1">
        <w:rPr>
          <w:rFonts w:ascii="Arial" w:eastAsia="Times New Roman" w:hAnsi="Arial" w:cs="Arial"/>
          <w:b/>
          <w:sz w:val="20"/>
          <w:szCs w:val="20"/>
        </w:rPr>
        <w:t xml:space="preserve"> </w:t>
      </w:r>
      <w:r w:rsidR="00CC5627">
        <w:rPr>
          <w:rFonts w:ascii="Arial" w:eastAsia="Times New Roman" w:hAnsi="Arial" w:cs="Arial"/>
          <w:b/>
          <w:sz w:val="20"/>
          <w:szCs w:val="20"/>
        </w:rPr>
        <w:t>EN LA</w:t>
      </w:r>
      <w:r w:rsidR="004070C9" w:rsidRPr="009C18C1">
        <w:rPr>
          <w:rFonts w:ascii="Arial" w:eastAsia="Times New Roman" w:hAnsi="Arial" w:cs="Arial"/>
          <w:b/>
          <w:sz w:val="20"/>
          <w:szCs w:val="20"/>
        </w:rPr>
        <w:t xml:space="preserve"> </w:t>
      </w:r>
      <w:r w:rsidR="005C2BB6" w:rsidRPr="009C18C1">
        <w:rPr>
          <w:rFonts w:ascii="Arial" w:eastAsia="Times New Roman" w:hAnsi="Arial" w:cs="Arial"/>
          <w:b/>
          <w:sz w:val="20"/>
          <w:szCs w:val="20"/>
        </w:rPr>
        <w:t xml:space="preserve">NUBE </w:t>
      </w:r>
      <w:r w:rsidR="00CC5627">
        <w:rPr>
          <w:rFonts w:ascii="Arial" w:eastAsia="Times New Roman" w:hAnsi="Arial" w:cs="Arial"/>
          <w:b/>
          <w:sz w:val="20"/>
          <w:szCs w:val="20"/>
        </w:rPr>
        <w:t>(</w:t>
      </w:r>
      <w:r w:rsidR="005C2BB6" w:rsidRPr="009C18C1">
        <w:rPr>
          <w:rFonts w:ascii="Arial" w:eastAsia="Times New Roman" w:hAnsi="Arial" w:cs="Arial"/>
          <w:b/>
          <w:sz w:val="20"/>
          <w:szCs w:val="20"/>
        </w:rPr>
        <w:t>AWS</w:t>
      </w:r>
      <w:r w:rsidR="00CC5627">
        <w:rPr>
          <w:rFonts w:ascii="Arial" w:eastAsia="Times New Roman" w:hAnsi="Arial" w:cs="Arial"/>
          <w:b/>
          <w:sz w:val="20"/>
          <w:szCs w:val="20"/>
        </w:rPr>
        <w:t>)</w:t>
      </w:r>
      <w:r w:rsidRPr="009C18C1">
        <w:rPr>
          <w:rFonts w:ascii="Arial" w:eastAsia="Times New Roman" w:hAnsi="Arial" w:cs="Arial"/>
          <w:b/>
          <w:sz w:val="20"/>
          <w:szCs w:val="20"/>
        </w:rPr>
        <w:t xml:space="preserve">, REQUERIDOS POR ESTE ORGANISMO, PARA EL EJERCICIO FISCAL </w:t>
      </w:r>
      <w:r w:rsidR="00AB7D00" w:rsidRPr="009C18C1">
        <w:rPr>
          <w:rFonts w:ascii="Arial" w:eastAsia="Times New Roman" w:hAnsi="Arial" w:cs="Arial"/>
          <w:b/>
          <w:sz w:val="20"/>
          <w:szCs w:val="20"/>
        </w:rPr>
        <w:t>2025</w:t>
      </w:r>
      <w:r w:rsidRPr="009C18C1">
        <w:rPr>
          <w:rFonts w:ascii="Arial" w:eastAsia="Times New Roman" w:hAnsi="Arial" w:cs="Arial"/>
          <w:b/>
          <w:sz w:val="20"/>
          <w:szCs w:val="20"/>
        </w:rPr>
        <w:t xml:space="preserve">, DE FECHA </w:t>
      </w:r>
      <w:r w:rsidR="00A04B85">
        <w:rPr>
          <w:rFonts w:ascii="Arial" w:eastAsia="Times New Roman" w:hAnsi="Arial" w:cs="Arial"/>
          <w:b/>
          <w:sz w:val="20"/>
          <w:szCs w:val="20"/>
        </w:rPr>
        <w:t>0</w:t>
      </w:r>
      <w:r w:rsidR="005E4FA8">
        <w:rPr>
          <w:rFonts w:ascii="Arial" w:eastAsia="Times New Roman" w:hAnsi="Arial" w:cs="Arial"/>
          <w:b/>
          <w:sz w:val="20"/>
          <w:szCs w:val="20"/>
        </w:rPr>
        <w:t>7</w:t>
      </w:r>
      <w:r w:rsidR="00A04B85">
        <w:rPr>
          <w:rFonts w:ascii="Arial" w:eastAsia="Times New Roman" w:hAnsi="Arial" w:cs="Arial"/>
          <w:b/>
          <w:sz w:val="20"/>
          <w:szCs w:val="20"/>
        </w:rPr>
        <w:t xml:space="preserve"> DE </w:t>
      </w:r>
      <w:r w:rsidR="005E4FA8">
        <w:rPr>
          <w:rFonts w:ascii="Arial" w:eastAsia="Times New Roman" w:hAnsi="Arial" w:cs="Arial"/>
          <w:b/>
          <w:sz w:val="20"/>
          <w:szCs w:val="20"/>
        </w:rPr>
        <w:t>MAYO</w:t>
      </w:r>
      <w:r w:rsidR="00A04B85">
        <w:rPr>
          <w:rFonts w:ascii="Arial" w:eastAsia="Times New Roman" w:hAnsi="Arial" w:cs="Arial"/>
          <w:b/>
          <w:sz w:val="20"/>
          <w:szCs w:val="20"/>
        </w:rPr>
        <w:t xml:space="preserve"> DE</w:t>
      </w:r>
      <w:r w:rsidR="00F8755D" w:rsidRPr="009C18C1">
        <w:rPr>
          <w:rFonts w:ascii="Arial" w:eastAsia="Times New Roman" w:hAnsi="Arial" w:cs="Arial"/>
          <w:b/>
          <w:sz w:val="20"/>
          <w:szCs w:val="20"/>
        </w:rPr>
        <w:t xml:space="preserve"> 2025</w:t>
      </w:r>
      <w:r w:rsidRPr="009C18C1">
        <w:rPr>
          <w:rFonts w:ascii="Arial" w:eastAsia="Times New Roman" w:hAnsi="Arial" w:cs="Arial"/>
          <w:b/>
          <w:sz w:val="20"/>
          <w:szCs w:val="20"/>
        </w:rPr>
        <w:t>.</w:t>
      </w:r>
    </w:p>
    <w:sectPr w:rsidR="00862AEA" w:rsidRPr="00B73A73" w:rsidSect="00C3022B">
      <w:headerReference w:type="default" r:id="rId16"/>
      <w:footerReference w:type="default" r:id="rId17"/>
      <w:pgSz w:w="12240" w:h="15840"/>
      <w:pgMar w:top="2269" w:right="1750" w:bottom="1985" w:left="1701" w:header="708" w:footer="17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30C876" w14:textId="77777777" w:rsidR="007D4530" w:rsidRDefault="007D4530" w:rsidP="001E202F">
      <w:pPr>
        <w:spacing w:line="240" w:lineRule="auto"/>
      </w:pPr>
      <w:r>
        <w:separator/>
      </w:r>
    </w:p>
  </w:endnote>
  <w:endnote w:type="continuationSeparator" w:id="0">
    <w:p w14:paraId="55AB3948" w14:textId="77777777" w:rsidR="007D4530" w:rsidRDefault="007D4530" w:rsidP="001E20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62403" w14:textId="34D4B4D1" w:rsidR="00F40A17" w:rsidRPr="00EA12A5" w:rsidRDefault="00F40A17" w:rsidP="00EA12A5">
    <w:pPr>
      <w:tabs>
        <w:tab w:val="center" w:pos="4419"/>
        <w:tab w:val="right" w:pos="8838"/>
      </w:tabs>
      <w:spacing w:line="240" w:lineRule="auto"/>
      <w:jc w:val="right"/>
      <w:rPr>
        <w:rFonts w:ascii="Arial" w:eastAsia="Times New Roman" w:hAnsi="Arial" w:cs="Arial"/>
        <w:b/>
        <w:sz w:val="18"/>
        <w:szCs w:val="18"/>
      </w:rPr>
    </w:pPr>
    <w:r w:rsidRPr="00EA12A5">
      <w:rPr>
        <w:rFonts w:ascii="Arial" w:eastAsia="Times New Roman" w:hAnsi="Arial" w:cs="Arial"/>
        <w:sz w:val="18"/>
        <w:szCs w:val="18"/>
        <w:lang w:val="es-ES"/>
      </w:rPr>
      <w:t xml:space="preserve">Página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PAGE  \* Arabic  \* MERGEFORMAT</w:instrText>
    </w:r>
    <w:r w:rsidRPr="00EA12A5">
      <w:rPr>
        <w:rFonts w:ascii="Arial" w:eastAsia="Times New Roman" w:hAnsi="Arial" w:cs="Arial"/>
        <w:b/>
        <w:sz w:val="18"/>
        <w:szCs w:val="18"/>
      </w:rPr>
      <w:fldChar w:fldCharType="separate"/>
    </w:r>
    <w:r w:rsidR="003F4F09" w:rsidRPr="003F4F09">
      <w:rPr>
        <w:rFonts w:ascii="Arial" w:eastAsia="Times New Roman" w:hAnsi="Arial" w:cs="Arial"/>
        <w:b/>
        <w:noProof/>
        <w:sz w:val="18"/>
        <w:szCs w:val="18"/>
        <w:lang w:val="es-ES"/>
      </w:rPr>
      <w:t>15</w:t>
    </w:r>
    <w:r w:rsidRPr="00EA12A5">
      <w:rPr>
        <w:rFonts w:ascii="Arial" w:eastAsia="Times New Roman" w:hAnsi="Arial" w:cs="Arial"/>
        <w:b/>
        <w:sz w:val="18"/>
        <w:szCs w:val="18"/>
      </w:rPr>
      <w:fldChar w:fldCharType="end"/>
    </w:r>
    <w:r w:rsidRPr="00EA12A5">
      <w:rPr>
        <w:rFonts w:ascii="Arial" w:eastAsia="Times New Roman" w:hAnsi="Arial" w:cs="Arial"/>
        <w:sz w:val="18"/>
        <w:szCs w:val="18"/>
        <w:lang w:val="es-ES"/>
      </w:rPr>
      <w:t xml:space="preserve"> de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NUMPAGES  \* Arabic  \* MERGEFORMAT</w:instrText>
    </w:r>
    <w:r w:rsidRPr="00EA12A5">
      <w:rPr>
        <w:rFonts w:ascii="Arial" w:eastAsia="Times New Roman" w:hAnsi="Arial" w:cs="Arial"/>
        <w:b/>
        <w:sz w:val="18"/>
        <w:szCs w:val="18"/>
      </w:rPr>
      <w:fldChar w:fldCharType="separate"/>
    </w:r>
    <w:r w:rsidR="003F4F09" w:rsidRPr="003F4F09">
      <w:rPr>
        <w:rFonts w:ascii="Arial" w:eastAsia="Times New Roman" w:hAnsi="Arial" w:cs="Arial"/>
        <w:b/>
        <w:noProof/>
        <w:sz w:val="18"/>
        <w:szCs w:val="18"/>
        <w:lang w:val="es-ES"/>
      </w:rPr>
      <w:t>35</w:t>
    </w:r>
    <w:r w:rsidRPr="00EA12A5">
      <w:rPr>
        <w:rFonts w:ascii="Arial" w:eastAsia="Times New Roman" w:hAnsi="Arial" w:cs="Arial"/>
        <w:b/>
        <w:sz w:val="18"/>
        <w:szCs w:val="18"/>
      </w:rPr>
      <w:fldChar w:fldCharType="end"/>
    </w:r>
  </w:p>
  <w:p w14:paraId="75003791" w14:textId="5089E76D" w:rsidR="00F40A17" w:rsidRDefault="00F40A1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7BD34F" w14:textId="77777777" w:rsidR="007D4530" w:rsidRDefault="007D4530" w:rsidP="001E202F">
      <w:pPr>
        <w:spacing w:line="240" w:lineRule="auto"/>
      </w:pPr>
      <w:r>
        <w:separator/>
      </w:r>
    </w:p>
  </w:footnote>
  <w:footnote w:type="continuationSeparator" w:id="0">
    <w:p w14:paraId="296AFDAB" w14:textId="77777777" w:rsidR="007D4530" w:rsidRDefault="007D4530" w:rsidP="001E202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0532F" w14:textId="1DFDACC0" w:rsidR="00F40A17" w:rsidRDefault="002D7E2D">
    <w:pPr>
      <w:pStyle w:val="Encabezado"/>
    </w:pPr>
    <w:r w:rsidRPr="00EA12A5">
      <w:rPr>
        <w:rFonts w:eastAsia="Times New Roman" w:cs="Times New Roman"/>
        <w:noProof/>
        <w:lang w:eastAsia="es-MX"/>
      </w:rPr>
      <mc:AlternateContent>
        <mc:Choice Requires="wps">
          <w:drawing>
            <wp:anchor distT="0" distB="0" distL="114300" distR="114300" simplePos="0" relativeHeight="251660288" behindDoc="0" locked="0" layoutInCell="1" allowOverlap="1" wp14:anchorId="20F8B371" wp14:editId="3B8C203A">
              <wp:simplePos x="0" y="0"/>
              <wp:positionH relativeFrom="margin">
                <wp:posOffset>1251254</wp:posOffset>
              </wp:positionH>
              <wp:positionV relativeFrom="paragraph">
                <wp:posOffset>-201930</wp:posOffset>
              </wp:positionV>
              <wp:extent cx="3373120" cy="1009650"/>
              <wp:effectExtent l="0" t="0" r="0" b="0"/>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3120" cy="1009650"/>
                      </a:xfrm>
                      <a:prstGeom prst="rect">
                        <a:avLst/>
                      </a:prstGeom>
                      <a:noFill/>
                      <a:ln w="25400" cap="flat" cmpd="sng" algn="ctr">
                        <a:noFill/>
                        <a:prstDash val="solid"/>
                      </a:ln>
                      <a:effectLst/>
                    </wps:spPr>
                    <wps:txbx>
                      <w:txbxContent>
                        <w:p w14:paraId="671D348F" w14:textId="77777777" w:rsidR="00F40A17" w:rsidRPr="00EA12A5" w:rsidRDefault="00F40A17" w:rsidP="002D7E2D">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7BBBF0CC"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No. PCE-LPP-01</w:t>
                          </w:r>
                          <w:r w:rsidR="00063898">
                            <w:rPr>
                              <w:rFonts w:ascii="Arial" w:hAnsi="Arial"/>
                              <w:b/>
                              <w:color w:val="000000" w:themeColor="text1"/>
                              <w:sz w:val="18"/>
                            </w:rPr>
                            <w:t>3</w:t>
                          </w:r>
                          <w:r>
                            <w:rPr>
                              <w:rFonts w:ascii="Arial" w:hAnsi="Arial"/>
                              <w:b/>
                              <w:color w:val="000000" w:themeColor="text1"/>
                              <w:sz w:val="18"/>
                            </w:rPr>
                            <w:t>-2025</w:t>
                          </w:r>
                          <w:r w:rsidR="007436B2">
                            <w:rPr>
                              <w:rFonts w:ascii="Arial" w:hAnsi="Arial"/>
                              <w:b/>
                              <w:color w:val="000000" w:themeColor="text1"/>
                              <w:sz w:val="18"/>
                            </w:rPr>
                            <w:t>-BIS</w:t>
                          </w:r>
                        </w:p>
                        <w:p w14:paraId="3034AD42" w14:textId="36045F92" w:rsidR="00F40A17" w:rsidRPr="006405A2" w:rsidRDefault="00F40A17" w:rsidP="002D7E2D">
                          <w:pPr>
                            <w:jc w:val="center"/>
                            <w:rPr>
                              <w:rFonts w:ascii="Arial" w:hAnsi="Arial"/>
                              <w:b/>
                              <w:color w:val="000000" w:themeColor="text1"/>
                              <w:sz w:val="18"/>
                            </w:rPr>
                          </w:pPr>
                          <w:r w:rsidRPr="0099447E">
                            <w:rPr>
                              <w:rFonts w:ascii="Arial" w:hAnsi="Arial"/>
                              <w:b/>
                              <w:color w:val="000000" w:themeColor="text1"/>
                              <w:sz w:val="18"/>
                            </w:rPr>
                            <w:t>“</w:t>
                          </w:r>
                          <w:r>
                            <w:rPr>
                              <w:rFonts w:ascii="Arial" w:hAnsi="Arial"/>
                              <w:b/>
                              <w:color w:val="000000" w:themeColor="text1"/>
                              <w:sz w:val="18"/>
                            </w:rPr>
                            <w:t>CONTRATACIÓN DE</w:t>
                          </w:r>
                          <w:r w:rsidR="00063898">
                            <w:rPr>
                              <w:rFonts w:ascii="Arial" w:hAnsi="Arial"/>
                              <w:b/>
                              <w:color w:val="000000" w:themeColor="text1"/>
                              <w:sz w:val="18"/>
                            </w:rPr>
                            <w:t>L</w:t>
                          </w:r>
                          <w:r>
                            <w:rPr>
                              <w:rFonts w:ascii="Arial" w:hAnsi="Arial"/>
                              <w:b/>
                              <w:color w:val="000000" w:themeColor="text1"/>
                              <w:sz w:val="18"/>
                            </w:rPr>
                            <w:t xml:space="preserve"> SERVICIO </w:t>
                          </w:r>
                          <w:r w:rsidR="00063898">
                            <w:rPr>
                              <w:rFonts w:ascii="Arial" w:hAnsi="Arial"/>
                              <w:b/>
                              <w:color w:val="000000" w:themeColor="text1"/>
                              <w:sz w:val="18"/>
                            </w:rPr>
                            <w:t xml:space="preserve">EN LA </w:t>
                          </w:r>
                          <w:r>
                            <w:rPr>
                              <w:rFonts w:ascii="Arial" w:hAnsi="Arial"/>
                              <w:b/>
                              <w:color w:val="000000" w:themeColor="text1"/>
                              <w:sz w:val="18"/>
                            </w:rPr>
                            <w:t xml:space="preserve">NUBE </w:t>
                          </w:r>
                          <w:r w:rsidR="00063898">
                            <w:rPr>
                              <w:rFonts w:ascii="Arial" w:hAnsi="Arial"/>
                              <w:b/>
                              <w:color w:val="000000" w:themeColor="text1"/>
                              <w:sz w:val="18"/>
                            </w:rPr>
                            <w:t>(</w:t>
                          </w:r>
                          <w:r>
                            <w:rPr>
                              <w:rFonts w:ascii="Arial" w:hAnsi="Arial"/>
                              <w:b/>
                              <w:color w:val="000000" w:themeColor="text1"/>
                              <w:sz w:val="18"/>
                            </w:rPr>
                            <w:t>AWS</w:t>
                          </w:r>
                          <w:r w:rsidR="00063898">
                            <w:rPr>
                              <w:rFonts w:ascii="Arial" w:hAnsi="Arial"/>
                              <w:b/>
                              <w:color w:val="000000" w:themeColor="text1"/>
                              <w:sz w:val="18"/>
                            </w:rPr>
                            <w:t>)</w:t>
                          </w:r>
                          <w:r w:rsidRPr="0099447E">
                            <w:rPr>
                              <w:rFonts w:ascii="Arial" w:hAnsi="Arial"/>
                              <w:b/>
                              <w:color w:val="000000" w:themeColor="text1"/>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0F8B371" id="Rectángulo 57" o:spid="_x0000_s1026" style="position:absolute;left:0;text-align:left;margin-left:98.5pt;margin-top:-15.9pt;width:265.6pt;height:7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" filled="f" stroked="f" strokeweight="2pt">
              <v:textbox>
                <w:txbxContent>
                  <w:p w14:paraId="671D348F" w14:textId="77777777" w:rsidR="00F40A17" w:rsidRPr="00EA12A5" w:rsidRDefault="00F40A17" w:rsidP="002D7E2D">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7BBBF0CC"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No. PCE-LPP-01</w:t>
                    </w:r>
                    <w:r w:rsidR="00063898">
                      <w:rPr>
                        <w:rFonts w:ascii="Arial" w:hAnsi="Arial"/>
                        <w:b/>
                        <w:color w:val="000000" w:themeColor="text1"/>
                        <w:sz w:val="18"/>
                      </w:rPr>
                      <w:t>3</w:t>
                    </w:r>
                    <w:r>
                      <w:rPr>
                        <w:rFonts w:ascii="Arial" w:hAnsi="Arial"/>
                        <w:b/>
                        <w:color w:val="000000" w:themeColor="text1"/>
                        <w:sz w:val="18"/>
                      </w:rPr>
                      <w:t>-2025</w:t>
                    </w:r>
                    <w:r w:rsidR="007436B2">
                      <w:rPr>
                        <w:rFonts w:ascii="Arial" w:hAnsi="Arial"/>
                        <w:b/>
                        <w:color w:val="000000" w:themeColor="text1"/>
                        <w:sz w:val="18"/>
                      </w:rPr>
                      <w:t>-BIS</w:t>
                    </w:r>
                  </w:p>
                  <w:p w14:paraId="3034AD42" w14:textId="36045F92" w:rsidR="00F40A17" w:rsidRPr="006405A2" w:rsidRDefault="00F40A17" w:rsidP="002D7E2D">
                    <w:pPr>
                      <w:jc w:val="center"/>
                      <w:rPr>
                        <w:rFonts w:ascii="Arial" w:hAnsi="Arial"/>
                        <w:b/>
                        <w:color w:val="000000" w:themeColor="text1"/>
                        <w:sz w:val="18"/>
                      </w:rPr>
                    </w:pPr>
                    <w:r w:rsidRPr="0099447E">
                      <w:rPr>
                        <w:rFonts w:ascii="Arial" w:hAnsi="Arial"/>
                        <w:b/>
                        <w:color w:val="000000" w:themeColor="text1"/>
                        <w:sz w:val="18"/>
                      </w:rPr>
                      <w:t>“</w:t>
                    </w:r>
                    <w:r>
                      <w:rPr>
                        <w:rFonts w:ascii="Arial" w:hAnsi="Arial"/>
                        <w:b/>
                        <w:color w:val="000000" w:themeColor="text1"/>
                        <w:sz w:val="18"/>
                      </w:rPr>
                      <w:t>CONTRATACIÓN DE</w:t>
                    </w:r>
                    <w:r w:rsidR="00063898">
                      <w:rPr>
                        <w:rFonts w:ascii="Arial" w:hAnsi="Arial"/>
                        <w:b/>
                        <w:color w:val="000000" w:themeColor="text1"/>
                        <w:sz w:val="18"/>
                      </w:rPr>
                      <w:t>L</w:t>
                    </w:r>
                    <w:r>
                      <w:rPr>
                        <w:rFonts w:ascii="Arial" w:hAnsi="Arial"/>
                        <w:b/>
                        <w:color w:val="000000" w:themeColor="text1"/>
                        <w:sz w:val="18"/>
                      </w:rPr>
                      <w:t xml:space="preserve"> SERVICIO </w:t>
                    </w:r>
                    <w:r w:rsidR="00063898">
                      <w:rPr>
                        <w:rFonts w:ascii="Arial" w:hAnsi="Arial"/>
                        <w:b/>
                        <w:color w:val="000000" w:themeColor="text1"/>
                        <w:sz w:val="18"/>
                      </w:rPr>
                      <w:t xml:space="preserve">EN LA </w:t>
                    </w:r>
                    <w:r>
                      <w:rPr>
                        <w:rFonts w:ascii="Arial" w:hAnsi="Arial"/>
                        <w:b/>
                        <w:color w:val="000000" w:themeColor="text1"/>
                        <w:sz w:val="18"/>
                      </w:rPr>
                      <w:t xml:space="preserve">NUBE </w:t>
                    </w:r>
                    <w:r w:rsidR="00063898">
                      <w:rPr>
                        <w:rFonts w:ascii="Arial" w:hAnsi="Arial"/>
                        <w:b/>
                        <w:color w:val="000000" w:themeColor="text1"/>
                        <w:sz w:val="18"/>
                      </w:rPr>
                      <w:t>(</w:t>
                    </w:r>
                    <w:r>
                      <w:rPr>
                        <w:rFonts w:ascii="Arial" w:hAnsi="Arial"/>
                        <w:b/>
                        <w:color w:val="000000" w:themeColor="text1"/>
                        <w:sz w:val="18"/>
                      </w:rPr>
                      <w:t>AWS</w:t>
                    </w:r>
                    <w:r w:rsidR="00063898">
                      <w:rPr>
                        <w:rFonts w:ascii="Arial" w:hAnsi="Arial"/>
                        <w:b/>
                        <w:color w:val="000000" w:themeColor="text1"/>
                        <w:sz w:val="18"/>
                      </w:rPr>
                      <w:t>)</w:t>
                    </w:r>
                    <w:r w:rsidRPr="0099447E">
                      <w:rPr>
                        <w:rFonts w:ascii="Arial" w:hAnsi="Arial"/>
                        <w:b/>
                        <w:color w:val="000000" w:themeColor="text1"/>
                        <w:sz w:val="18"/>
                      </w:rPr>
                      <w:t>”</w:t>
                    </w:r>
                  </w:p>
                </w:txbxContent>
              </v:textbox>
              <w10:wrap anchorx="margin"/>
            </v:rect>
          </w:pict>
        </mc:Fallback>
      </mc:AlternateContent>
    </w:r>
    <w:r w:rsidR="00F40A17">
      <w:rPr>
        <w:noProof/>
        <w:lang w:eastAsia="es-MX"/>
      </w:rPr>
      <w:drawing>
        <wp:anchor distT="0" distB="0" distL="114300" distR="114300" simplePos="0" relativeHeight="251666432" behindDoc="1" locked="0" layoutInCell="1" allowOverlap="1" wp14:anchorId="6EB6FBC8" wp14:editId="1E9A61A7">
          <wp:simplePos x="0" y="0"/>
          <wp:positionH relativeFrom="column">
            <wp:posOffset>-1087424</wp:posOffset>
          </wp:positionH>
          <wp:positionV relativeFrom="paragraph">
            <wp:posOffset>-488315</wp:posOffset>
          </wp:positionV>
          <wp:extent cx="7765415" cy="10079990"/>
          <wp:effectExtent l="0" t="0" r="698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5 cart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5415" cy="1007999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B15B1"/>
    <w:multiLevelType w:val="hybridMultilevel"/>
    <w:tmpl w:val="62B42D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713275A"/>
    <w:multiLevelType w:val="hybridMultilevel"/>
    <w:tmpl w:val="D24C56F0"/>
    <w:lvl w:ilvl="0" w:tplc="9D124ADC">
      <w:start w:val="1"/>
      <w:numFmt w:val="lowerLetter"/>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 w15:restartNumberingAfterBreak="0">
    <w:nsid w:val="16A14E92"/>
    <w:multiLevelType w:val="hybridMultilevel"/>
    <w:tmpl w:val="196E079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CB1757E"/>
    <w:multiLevelType w:val="hybridMultilevel"/>
    <w:tmpl w:val="72BE5AC8"/>
    <w:lvl w:ilvl="0" w:tplc="6ACA31C6">
      <w:start w:val="2"/>
      <w:numFmt w:val="bullet"/>
      <w:lvlText w:val="-"/>
      <w:lvlJc w:val="left"/>
      <w:pPr>
        <w:ind w:left="883" w:hanging="360"/>
      </w:pPr>
      <w:rPr>
        <w:rFonts w:ascii="Arial" w:eastAsiaTheme="minorHAnsi" w:hAnsi="Arial" w:cs="Arial" w:hint="default"/>
      </w:rPr>
    </w:lvl>
    <w:lvl w:ilvl="1" w:tplc="080A0003" w:tentative="1">
      <w:start w:val="1"/>
      <w:numFmt w:val="bullet"/>
      <w:lvlText w:val="o"/>
      <w:lvlJc w:val="left"/>
      <w:pPr>
        <w:ind w:left="1603" w:hanging="360"/>
      </w:pPr>
      <w:rPr>
        <w:rFonts w:ascii="Courier New" w:hAnsi="Courier New" w:cs="Courier New" w:hint="default"/>
      </w:rPr>
    </w:lvl>
    <w:lvl w:ilvl="2" w:tplc="080A0005" w:tentative="1">
      <w:start w:val="1"/>
      <w:numFmt w:val="bullet"/>
      <w:lvlText w:val=""/>
      <w:lvlJc w:val="left"/>
      <w:pPr>
        <w:ind w:left="2323" w:hanging="360"/>
      </w:pPr>
      <w:rPr>
        <w:rFonts w:ascii="Wingdings" w:hAnsi="Wingdings" w:hint="default"/>
      </w:rPr>
    </w:lvl>
    <w:lvl w:ilvl="3" w:tplc="080A0001" w:tentative="1">
      <w:start w:val="1"/>
      <w:numFmt w:val="bullet"/>
      <w:lvlText w:val=""/>
      <w:lvlJc w:val="left"/>
      <w:pPr>
        <w:ind w:left="3043" w:hanging="360"/>
      </w:pPr>
      <w:rPr>
        <w:rFonts w:ascii="Symbol" w:hAnsi="Symbol" w:hint="default"/>
      </w:rPr>
    </w:lvl>
    <w:lvl w:ilvl="4" w:tplc="080A0003" w:tentative="1">
      <w:start w:val="1"/>
      <w:numFmt w:val="bullet"/>
      <w:lvlText w:val="o"/>
      <w:lvlJc w:val="left"/>
      <w:pPr>
        <w:ind w:left="3763" w:hanging="360"/>
      </w:pPr>
      <w:rPr>
        <w:rFonts w:ascii="Courier New" w:hAnsi="Courier New" w:cs="Courier New" w:hint="default"/>
      </w:rPr>
    </w:lvl>
    <w:lvl w:ilvl="5" w:tplc="080A0005" w:tentative="1">
      <w:start w:val="1"/>
      <w:numFmt w:val="bullet"/>
      <w:lvlText w:val=""/>
      <w:lvlJc w:val="left"/>
      <w:pPr>
        <w:ind w:left="4483" w:hanging="360"/>
      </w:pPr>
      <w:rPr>
        <w:rFonts w:ascii="Wingdings" w:hAnsi="Wingdings" w:hint="default"/>
      </w:rPr>
    </w:lvl>
    <w:lvl w:ilvl="6" w:tplc="080A0001" w:tentative="1">
      <w:start w:val="1"/>
      <w:numFmt w:val="bullet"/>
      <w:lvlText w:val=""/>
      <w:lvlJc w:val="left"/>
      <w:pPr>
        <w:ind w:left="5203" w:hanging="360"/>
      </w:pPr>
      <w:rPr>
        <w:rFonts w:ascii="Symbol" w:hAnsi="Symbol" w:hint="default"/>
      </w:rPr>
    </w:lvl>
    <w:lvl w:ilvl="7" w:tplc="080A0003" w:tentative="1">
      <w:start w:val="1"/>
      <w:numFmt w:val="bullet"/>
      <w:lvlText w:val="o"/>
      <w:lvlJc w:val="left"/>
      <w:pPr>
        <w:ind w:left="5923" w:hanging="360"/>
      </w:pPr>
      <w:rPr>
        <w:rFonts w:ascii="Courier New" w:hAnsi="Courier New" w:cs="Courier New" w:hint="default"/>
      </w:rPr>
    </w:lvl>
    <w:lvl w:ilvl="8" w:tplc="080A0005" w:tentative="1">
      <w:start w:val="1"/>
      <w:numFmt w:val="bullet"/>
      <w:lvlText w:val=""/>
      <w:lvlJc w:val="left"/>
      <w:pPr>
        <w:ind w:left="6643" w:hanging="360"/>
      </w:pPr>
      <w:rPr>
        <w:rFonts w:ascii="Wingdings" w:hAnsi="Wingdings" w:hint="default"/>
      </w:rPr>
    </w:lvl>
  </w:abstractNum>
  <w:abstractNum w:abstractNumId="4" w15:restartNumberingAfterBreak="0">
    <w:nsid w:val="1D4A5ACD"/>
    <w:multiLevelType w:val="singleLevel"/>
    <w:tmpl w:val="263E67FE"/>
    <w:lvl w:ilvl="0">
      <w:start w:val="1"/>
      <w:numFmt w:val="lowerLetter"/>
      <w:lvlText w:val="%1)"/>
      <w:lvlJc w:val="left"/>
      <w:pPr>
        <w:tabs>
          <w:tab w:val="num" w:pos="786"/>
        </w:tabs>
        <w:ind w:left="786" w:hanging="360"/>
      </w:pPr>
      <w:rPr>
        <w:rFonts w:cs="Times New Roman" w:hint="default"/>
        <w:b/>
      </w:rPr>
    </w:lvl>
  </w:abstractNum>
  <w:abstractNum w:abstractNumId="5" w15:restartNumberingAfterBreak="0">
    <w:nsid w:val="2CB31574"/>
    <w:multiLevelType w:val="hybridMultilevel"/>
    <w:tmpl w:val="1E0E63CA"/>
    <w:lvl w:ilvl="0" w:tplc="5A40C384">
      <w:start w:val="1"/>
      <w:numFmt w:val="decimal"/>
      <w:lvlText w:val="%1."/>
      <w:lvlJc w:val="left"/>
      <w:pPr>
        <w:tabs>
          <w:tab w:val="num" w:pos="720"/>
        </w:tabs>
        <w:ind w:left="720" w:hanging="360"/>
      </w:pPr>
      <w:rPr>
        <w:rFonts w:cs="Times New Roman" w:hint="default"/>
        <w:b/>
        <w:i w:val="0"/>
      </w:rPr>
    </w:lvl>
    <w:lvl w:ilvl="1" w:tplc="0C0A0019">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4F26BEA"/>
    <w:multiLevelType w:val="multilevel"/>
    <w:tmpl w:val="B35413B0"/>
    <w:lvl w:ilvl="0">
      <w:start w:val="1"/>
      <w:numFmt w:val="decimal"/>
      <w:lvlText w:val="%1."/>
      <w:lvlJc w:val="left"/>
      <w:pPr>
        <w:ind w:left="7732" w:hanging="360"/>
      </w:pPr>
    </w:lvl>
    <w:lvl w:ilvl="1">
      <w:start w:val="1"/>
      <w:numFmt w:val="decimal"/>
      <w:pStyle w:val="Ttulo3"/>
      <w:isLgl/>
      <w:lvlText w:val="%1.%2"/>
      <w:lvlJc w:val="left"/>
      <w:pPr>
        <w:ind w:left="72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8043D9C"/>
    <w:multiLevelType w:val="singleLevel"/>
    <w:tmpl w:val="408E182A"/>
    <w:lvl w:ilvl="0">
      <w:start w:val="1"/>
      <w:numFmt w:val="lowerLetter"/>
      <w:lvlText w:val="%1) "/>
      <w:legacy w:legacy="1" w:legacySpace="0" w:legacyIndent="283"/>
      <w:lvlJc w:val="left"/>
      <w:pPr>
        <w:ind w:left="283" w:hanging="283"/>
      </w:pPr>
      <w:rPr>
        <w:rFonts w:ascii="Arial" w:hAnsi="Arial" w:cs="Times New Roman" w:hint="default"/>
        <w:b/>
        <w:bCs/>
        <w:i w:val="0"/>
        <w:sz w:val="20"/>
        <w:szCs w:val="20"/>
        <w:u w:val="none"/>
      </w:rPr>
    </w:lvl>
  </w:abstractNum>
  <w:abstractNum w:abstractNumId="8" w15:restartNumberingAfterBreak="0">
    <w:nsid w:val="3DB176F7"/>
    <w:multiLevelType w:val="singleLevel"/>
    <w:tmpl w:val="263E67FE"/>
    <w:lvl w:ilvl="0">
      <w:start w:val="1"/>
      <w:numFmt w:val="lowerLetter"/>
      <w:lvlText w:val="%1)"/>
      <w:lvlJc w:val="left"/>
      <w:pPr>
        <w:tabs>
          <w:tab w:val="num" w:pos="644"/>
        </w:tabs>
        <w:ind w:left="644" w:hanging="360"/>
      </w:pPr>
      <w:rPr>
        <w:rFonts w:cs="Times New Roman" w:hint="default"/>
        <w:b/>
      </w:rPr>
    </w:lvl>
  </w:abstractNum>
  <w:abstractNum w:abstractNumId="9" w15:restartNumberingAfterBreak="0">
    <w:nsid w:val="47543478"/>
    <w:multiLevelType w:val="hybridMultilevel"/>
    <w:tmpl w:val="892CBF58"/>
    <w:lvl w:ilvl="0" w:tplc="3F0C1AD0">
      <w:start w:val="1"/>
      <w:numFmt w:val="upp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15:restartNumberingAfterBreak="0">
    <w:nsid w:val="542555EB"/>
    <w:multiLevelType w:val="singleLevel"/>
    <w:tmpl w:val="5AB67D08"/>
    <w:lvl w:ilvl="0">
      <w:start w:val="1"/>
      <w:numFmt w:val="lowerLetter"/>
      <w:lvlText w:val="%1)"/>
      <w:lvlJc w:val="left"/>
      <w:pPr>
        <w:tabs>
          <w:tab w:val="num" w:pos="660"/>
        </w:tabs>
        <w:ind w:left="660" w:hanging="360"/>
      </w:pPr>
      <w:rPr>
        <w:rFonts w:cs="Times New Roman" w:hint="default"/>
        <w:b/>
        <w:bCs/>
      </w:rPr>
    </w:lvl>
  </w:abstractNum>
  <w:abstractNum w:abstractNumId="11" w15:restartNumberingAfterBreak="0">
    <w:nsid w:val="57657CDB"/>
    <w:multiLevelType w:val="hybridMultilevel"/>
    <w:tmpl w:val="29DADAF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hint="default"/>
      </w:rPr>
    </w:lvl>
    <w:lvl w:ilvl="8" w:tplc="080A0005">
      <w:start w:val="1"/>
      <w:numFmt w:val="bullet"/>
      <w:lvlText w:val=""/>
      <w:lvlJc w:val="left"/>
      <w:pPr>
        <w:ind w:left="6480" w:hanging="360"/>
      </w:pPr>
      <w:rPr>
        <w:rFonts w:ascii="Wingdings" w:hAnsi="Wingdings" w:hint="default"/>
      </w:rPr>
    </w:lvl>
  </w:abstractNum>
  <w:abstractNum w:abstractNumId="12" w15:restartNumberingAfterBreak="0">
    <w:nsid w:val="643A4EBE"/>
    <w:multiLevelType w:val="multilevel"/>
    <w:tmpl w:val="4EB25F76"/>
    <w:lvl w:ilvl="0">
      <w:start w:val="1"/>
      <w:numFmt w:val="decimal"/>
      <w:lvlText w:val="%1."/>
      <w:lvlJc w:val="left"/>
      <w:pPr>
        <w:ind w:left="786" w:hanging="360"/>
      </w:pPr>
    </w:lvl>
    <w:lvl w:ilvl="1">
      <w:start w:val="2"/>
      <w:numFmt w:val="decimal"/>
      <w:isLgl/>
      <w:lvlText w:val="%1.%2"/>
      <w:lvlJc w:val="left"/>
      <w:pPr>
        <w:ind w:left="1080" w:hanging="360"/>
      </w:pPr>
      <w:rPr>
        <w:rFonts w:hint="default"/>
      </w:rPr>
    </w:lvl>
    <w:lvl w:ilvl="2">
      <w:start w:val="1"/>
      <w:numFmt w:val="decimal"/>
      <w:isLgl/>
      <w:lvlText w:val="%1.%2.%3"/>
      <w:lvlJc w:val="left"/>
      <w:pPr>
        <w:ind w:left="1734" w:hanging="720"/>
      </w:pPr>
      <w:rPr>
        <w:rFonts w:hint="default"/>
      </w:rPr>
    </w:lvl>
    <w:lvl w:ilvl="3">
      <w:start w:val="1"/>
      <w:numFmt w:val="decimal"/>
      <w:isLgl/>
      <w:lvlText w:val="%1.%2.%3.%4"/>
      <w:lvlJc w:val="left"/>
      <w:pPr>
        <w:ind w:left="2028" w:hanging="72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2976" w:hanging="1080"/>
      </w:pPr>
      <w:rPr>
        <w:rFonts w:hint="default"/>
      </w:rPr>
    </w:lvl>
    <w:lvl w:ilvl="6">
      <w:start w:val="1"/>
      <w:numFmt w:val="decimal"/>
      <w:isLgl/>
      <w:lvlText w:val="%1.%2.%3.%4.%5.%6.%7"/>
      <w:lvlJc w:val="left"/>
      <w:pPr>
        <w:ind w:left="3630" w:hanging="1440"/>
      </w:pPr>
      <w:rPr>
        <w:rFonts w:hint="default"/>
      </w:rPr>
    </w:lvl>
    <w:lvl w:ilvl="7">
      <w:start w:val="1"/>
      <w:numFmt w:val="decimal"/>
      <w:isLgl/>
      <w:lvlText w:val="%1.%2.%3.%4.%5.%6.%7.%8"/>
      <w:lvlJc w:val="left"/>
      <w:pPr>
        <w:ind w:left="3924" w:hanging="1440"/>
      </w:pPr>
      <w:rPr>
        <w:rFonts w:hint="default"/>
      </w:rPr>
    </w:lvl>
    <w:lvl w:ilvl="8">
      <w:start w:val="1"/>
      <w:numFmt w:val="decimal"/>
      <w:isLgl/>
      <w:lvlText w:val="%1.%2.%3.%4.%5.%6.%7.%8.%9"/>
      <w:lvlJc w:val="left"/>
      <w:pPr>
        <w:ind w:left="4578" w:hanging="1800"/>
      </w:pPr>
      <w:rPr>
        <w:rFonts w:hint="default"/>
      </w:rPr>
    </w:lvl>
  </w:abstractNum>
  <w:abstractNum w:abstractNumId="13" w15:restartNumberingAfterBreak="0">
    <w:nsid w:val="669A7175"/>
    <w:multiLevelType w:val="hybridMultilevel"/>
    <w:tmpl w:val="619E6FF6"/>
    <w:lvl w:ilvl="0" w:tplc="A252A9E8">
      <w:start w:val="1"/>
      <w:numFmt w:val="decimal"/>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4" w15:restartNumberingAfterBreak="0">
    <w:nsid w:val="66EC2DDD"/>
    <w:multiLevelType w:val="hybridMultilevel"/>
    <w:tmpl w:val="63508A84"/>
    <w:lvl w:ilvl="0" w:tplc="6BD436CA">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FAD1B31"/>
    <w:multiLevelType w:val="hybridMultilevel"/>
    <w:tmpl w:val="80886776"/>
    <w:lvl w:ilvl="0" w:tplc="3F5C37EE">
      <w:numFmt w:val="bullet"/>
      <w:lvlText w:val="•"/>
      <w:lvlJc w:val="left"/>
      <w:pPr>
        <w:tabs>
          <w:tab w:val="num" w:pos="720"/>
        </w:tabs>
        <w:ind w:left="720" w:hanging="360"/>
      </w:pPr>
      <w:rPr>
        <w:rFonts w:ascii="Arial" w:eastAsiaTheme="minorHAnsi"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5C26BED"/>
    <w:multiLevelType w:val="singleLevel"/>
    <w:tmpl w:val="59FC7CB0"/>
    <w:lvl w:ilvl="0">
      <w:start w:val="1"/>
      <w:numFmt w:val="lowerLetter"/>
      <w:lvlText w:val="%1)"/>
      <w:lvlJc w:val="left"/>
      <w:pPr>
        <w:tabs>
          <w:tab w:val="num" w:pos="360"/>
        </w:tabs>
        <w:ind w:left="360" w:hanging="360"/>
      </w:pPr>
      <w:rPr>
        <w:rFonts w:cs="Times New Roman"/>
        <w:b/>
        <w:bCs/>
      </w:rPr>
    </w:lvl>
  </w:abstractNum>
  <w:abstractNum w:abstractNumId="17" w15:restartNumberingAfterBreak="0">
    <w:nsid w:val="7BC225B4"/>
    <w:multiLevelType w:val="hybridMultilevel"/>
    <w:tmpl w:val="27D0AABC"/>
    <w:lvl w:ilvl="0" w:tplc="5AB67D08">
      <w:start w:val="1"/>
      <w:numFmt w:val="low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22032353">
    <w:abstractNumId w:val="5"/>
  </w:num>
  <w:num w:numId="2" w16cid:durableId="1273249337">
    <w:abstractNumId w:val="1"/>
  </w:num>
  <w:num w:numId="3" w16cid:durableId="1067416464">
    <w:abstractNumId w:val="13"/>
  </w:num>
  <w:num w:numId="4" w16cid:durableId="36778225">
    <w:abstractNumId w:val="7"/>
  </w:num>
  <w:num w:numId="5" w16cid:durableId="649990213">
    <w:abstractNumId w:val="10"/>
  </w:num>
  <w:num w:numId="6" w16cid:durableId="1700274451">
    <w:abstractNumId w:val="8"/>
  </w:num>
  <w:num w:numId="7" w16cid:durableId="4984625">
    <w:abstractNumId w:val="16"/>
  </w:num>
  <w:num w:numId="8" w16cid:durableId="1172835725">
    <w:abstractNumId w:val="9"/>
  </w:num>
  <w:num w:numId="9" w16cid:durableId="1887371796">
    <w:abstractNumId w:val="11"/>
  </w:num>
  <w:num w:numId="10" w16cid:durableId="206990221">
    <w:abstractNumId w:val="4"/>
  </w:num>
  <w:num w:numId="11" w16cid:durableId="186405293">
    <w:abstractNumId w:val="12"/>
  </w:num>
  <w:num w:numId="12" w16cid:durableId="1378385517">
    <w:abstractNumId w:val="6"/>
  </w:num>
  <w:num w:numId="13" w16cid:durableId="366638957">
    <w:abstractNumId w:val="17"/>
  </w:num>
  <w:num w:numId="14" w16cid:durableId="1113020495">
    <w:abstractNumId w:val="0"/>
  </w:num>
  <w:num w:numId="15" w16cid:durableId="2104956357">
    <w:abstractNumId w:val="2"/>
  </w:num>
  <w:num w:numId="16" w16cid:durableId="572861508">
    <w:abstractNumId w:val="14"/>
  </w:num>
  <w:num w:numId="17" w16cid:durableId="1628509210">
    <w:abstractNumId w:val="15"/>
  </w:num>
  <w:num w:numId="18" w16cid:durableId="1709986741">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MX" w:vendorID="64" w:dllVersion="6" w:nlCheck="1" w:checkStyle="0"/>
  <w:activeWritingStyle w:appName="MSWord" w:lang="en-US"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s-MX"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pt-BR" w:vendorID="64" w:dllVersion="4096" w:nlCheck="1" w:checkStyle="0"/>
  <w:activeWritingStyle w:appName="MSWord" w:lang="en-US" w:vendorID="64" w:dllVersion="4096" w:nlCheck="1" w:checkStyle="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202F"/>
    <w:rsid w:val="000017FE"/>
    <w:rsid w:val="000024B5"/>
    <w:rsid w:val="00007175"/>
    <w:rsid w:val="00011742"/>
    <w:rsid w:val="00013A6D"/>
    <w:rsid w:val="00013FA7"/>
    <w:rsid w:val="0001568D"/>
    <w:rsid w:val="0001681A"/>
    <w:rsid w:val="0002281E"/>
    <w:rsid w:val="000243EC"/>
    <w:rsid w:val="00025834"/>
    <w:rsid w:val="00030246"/>
    <w:rsid w:val="000335F2"/>
    <w:rsid w:val="00033B72"/>
    <w:rsid w:val="00036728"/>
    <w:rsid w:val="0003689E"/>
    <w:rsid w:val="000374B3"/>
    <w:rsid w:val="00041076"/>
    <w:rsid w:val="00044331"/>
    <w:rsid w:val="0004599B"/>
    <w:rsid w:val="000509F8"/>
    <w:rsid w:val="00052C26"/>
    <w:rsid w:val="000545AA"/>
    <w:rsid w:val="000548EB"/>
    <w:rsid w:val="00055087"/>
    <w:rsid w:val="00057E7A"/>
    <w:rsid w:val="00060ECF"/>
    <w:rsid w:val="00061C52"/>
    <w:rsid w:val="00063898"/>
    <w:rsid w:val="00075E05"/>
    <w:rsid w:val="000826B9"/>
    <w:rsid w:val="000831E6"/>
    <w:rsid w:val="00086FD1"/>
    <w:rsid w:val="00092549"/>
    <w:rsid w:val="00093621"/>
    <w:rsid w:val="00093D86"/>
    <w:rsid w:val="00094603"/>
    <w:rsid w:val="000A3AE2"/>
    <w:rsid w:val="000A5AFD"/>
    <w:rsid w:val="000A702D"/>
    <w:rsid w:val="000B28F4"/>
    <w:rsid w:val="000B5126"/>
    <w:rsid w:val="000B5EC4"/>
    <w:rsid w:val="000C247F"/>
    <w:rsid w:val="000C35D6"/>
    <w:rsid w:val="000C3A0B"/>
    <w:rsid w:val="000C6B1B"/>
    <w:rsid w:val="000D5ACF"/>
    <w:rsid w:val="000D5E62"/>
    <w:rsid w:val="000E089D"/>
    <w:rsid w:val="000E2C56"/>
    <w:rsid w:val="000E307E"/>
    <w:rsid w:val="000E59CA"/>
    <w:rsid w:val="000E7CFD"/>
    <w:rsid w:val="000F087B"/>
    <w:rsid w:val="000F34C4"/>
    <w:rsid w:val="000F3B28"/>
    <w:rsid w:val="001002B9"/>
    <w:rsid w:val="00103265"/>
    <w:rsid w:val="0010736B"/>
    <w:rsid w:val="00111442"/>
    <w:rsid w:val="00111506"/>
    <w:rsid w:val="00115CDD"/>
    <w:rsid w:val="001175CD"/>
    <w:rsid w:val="00120F4C"/>
    <w:rsid w:val="00124C85"/>
    <w:rsid w:val="00126828"/>
    <w:rsid w:val="00133631"/>
    <w:rsid w:val="00135BBF"/>
    <w:rsid w:val="00142948"/>
    <w:rsid w:val="00142C18"/>
    <w:rsid w:val="00143287"/>
    <w:rsid w:val="001435A4"/>
    <w:rsid w:val="001439B3"/>
    <w:rsid w:val="0014785F"/>
    <w:rsid w:val="00150BFC"/>
    <w:rsid w:val="0015491B"/>
    <w:rsid w:val="00155B7D"/>
    <w:rsid w:val="00156295"/>
    <w:rsid w:val="001568B6"/>
    <w:rsid w:val="00157B1D"/>
    <w:rsid w:val="001617B8"/>
    <w:rsid w:val="0016771F"/>
    <w:rsid w:val="00170FC1"/>
    <w:rsid w:val="001713F9"/>
    <w:rsid w:val="001719D6"/>
    <w:rsid w:val="00172842"/>
    <w:rsid w:val="00176F6C"/>
    <w:rsid w:val="00177F1A"/>
    <w:rsid w:val="001808C1"/>
    <w:rsid w:val="00182A00"/>
    <w:rsid w:val="0018515E"/>
    <w:rsid w:val="00185F31"/>
    <w:rsid w:val="001869DD"/>
    <w:rsid w:val="00187355"/>
    <w:rsid w:val="001925C0"/>
    <w:rsid w:val="0019405C"/>
    <w:rsid w:val="001A2DC0"/>
    <w:rsid w:val="001A489C"/>
    <w:rsid w:val="001B0CBE"/>
    <w:rsid w:val="001B0E33"/>
    <w:rsid w:val="001B5CC6"/>
    <w:rsid w:val="001B7D13"/>
    <w:rsid w:val="001B7F76"/>
    <w:rsid w:val="001C046C"/>
    <w:rsid w:val="001C1407"/>
    <w:rsid w:val="001C2B2A"/>
    <w:rsid w:val="001C5BE2"/>
    <w:rsid w:val="001C645E"/>
    <w:rsid w:val="001C7636"/>
    <w:rsid w:val="001D0561"/>
    <w:rsid w:val="001D05DF"/>
    <w:rsid w:val="001D1DEF"/>
    <w:rsid w:val="001D66CA"/>
    <w:rsid w:val="001E0DA6"/>
    <w:rsid w:val="001E202F"/>
    <w:rsid w:val="001E29CB"/>
    <w:rsid w:val="001E7188"/>
    <w:rsid w:val="001E725D"/>
    <w:rsid w:val="001F0748"/>
    <w:rsid w:val="001F1E53"/>
    <w:rsid w:val="001F26F4"/>
    <w:rsid w:val="001F58D7"/>
    <w:rsid w:val="001F6264"/>
    <w:rsid w:val="001F7345"/>
    <w:rsid w:val="001F73C1"/>
    <w:rsid w:val="00202B47"/>
    <w:rsid w:val="00202E0B"/>
    <w:rsid w:val="00203E92"/>
    <w:rsid w:val="00205CE8"/>
    <w:rsid w:val="002064AE"/>
    <w:rsid w:val="002114A0"/>
    <w:rsid w:val="002154B1"/>
    <w:rsid w:val="002156C2"/>
    <w:rsid w:val="00220484"/>
    <w:rsid w:val="002208CC"/>
    <w:rsid w:val="00225103"/>
    <w:rsid w:val="00227685"/>
    <w:rsid w:val="00231AF7"/>
    <w:rsid w:val="00231D63"/>
    <w:rsid w:val="00233338"/>
    <w:rsid w:val="00234D2F"/>
    <w:rsid w:val="002365CC"/>
    <w:rsid w:val="002418BB"/>
    <w:rsid w:val="00242E9D"/>
    <w:rsid w:val="00243791"/>
    <w:rsid w:val="0024667E"/>
    <w:rsid w:val="002469DC"/>
    <w:rsid w:val="002517DB"/>
    <w:rsid w:val="002520BE"/>
    <w:rsid w:val="00252361"/>
    <w:rsid w:val="002527EB"/>
    <w:rsid w:val="0025321B"/>
    <w:rsid w:val="0025522F"/>
    <w:rsid w:val="0025602F"/>
    <w:rsid w:val="002605F4"/>
    <w:rsid w:val="00260B21"/>
    <w:rsid w:val="00261CCA"/>
    <w:rsid w:val="002623E8"/>
    <w:rsid w:val="002627E9"/>
    <w:rsid w:val="0026303E"/>
    <w:rsid w:val="002636CA"/>
    <w:rsid w:val="0027095A"/>
    <w:rsid w:val="00272829"/>
    <w:rsid w:val="00272A04"/>
    <w:rsid w:val="002756C9"/>
    <w:rsid w:val="0027678C"/>
    <w:rsid w:val="00280E9B"/>
    <w:rsid w:val="00291E6C"/>
    <w:rsid w:val="002939C7"/>
    <w:rsid w:val="00294652"/>
    <w:rsid w:val="00296EEE"/>
    <w:rsid w:val="002A63B2"/>
    <w:rsid w:val="002B0514"/>
    <w:rsid w:val="002B0DE4"/>
    <w:rsid w:val="002B20BA"/>
    <w:rsid w:val="002B298C"/>
    <w:rsid w:val="002B4653"/>
    <w:rsid w:val="002B6D37"/>
    <w:rsid w:val="002B7261"/>
    <w:rsid w:val="002C2574"/>
    <w:rsid w:val="002C282B"/>
    <w:rsid w:val="002C43A3"/>
    <w:rsid w:val="002C61D9"/>
    <w:rsid w:val="002D28BD"/>
    <w:rsid w:val="002D3DDB"/>
    <w:rsid w:val="002D7E2D"/>
    <w:rsid w:val="002E1C82"/>
    <w:rsid w:val="002E2738"/>
    <w:rsid w:val="002E2F10"/>
    <w:rsid w:val="002E34F9"/>
    <w:rsid w:val="002E3B0E"/>
    <w:rsid w:val="002E4DE0"/>
    <w:rsid w:val="002E52DA"/>
    <w:rsid w:val="002E578D"/>
    <w:rsid w:val="002E5E3C"/>
    <w:rsid w:val="002F029D"/>
    <w:rsid w:val="00300845"/>
    <w:rsid w:val="00300A91"/>
    <w:rsid w:val="00302591"/>
    <w:rsid w:val="00307DCF"/>
    <w:rsid w:val="0031213C"/>
    <w:rsid w:val="003138EF"/>
    <w:rsid w:val="00313E60"/>
    <w:rsid w:val="00315FA8"/>
    <w:rsid w:val="00317CAC"/>
    <w:rsid w:val="00326A9F"/>
    <w:rsid w:val="00330423"/>
    <w:rsid w:val="00330DAB"/>
    <w:rsid w:val="0033188B"/>
    <w:rsid w:val="00332B34"/>
    <w:rsid w:val="00334C46"/>
    <w:rsid w:val="003351E2"/>
    <w:rsid w:val="00340738"/>
    <w:rsid w:val="0034368D"/>
    <w:rsid w:val="0034378D"/>
    <w:rsid w:val="003448ED"/>
    <w:rsid w:val="00344BAE"/>
    <w:rsid w:val="00347569"/>
    <w:rsid w:val="00355488"/>
    <w:rsid w:val="0035737A"/>
    <w:rsid w:val="00357E6F"/>
    <w:rsid w:val="0036134E"/>
    <w:rsid w:val="0036268C"/>
    <w:rsid w:val="00363B95"/>
    <w:rsid w:val="00365958"/>
    <w:rsid w:val="003748A8"/>
    <w:rsid w:val="003749F4"/>
    <w:rsid w:val="00374A7C"/>
    <w:rsid w:val="00376A40"/>
    <w:rsid w:val="00381460"/>
    <w:rsid w:val="003814D4"/>
    <w:rsid w:val="00381FA6"/>
    <w:rsid w:val="00386FF1"/>
    <w:rsid w:val="00387489"/>
    <w:rsid w:val="00387C40"/>
    <w:rsid w:val="00390AA7"/>
    <w:rsid w:val="00391599"/>
    <w:rsid w:val="00392E52"/>
    <w:rsid w:val="00393737"/>
    <w:rsid w:val="00393D8B"/>
    <w:rsid w:val="0039457F"/>
    <w:rsid w:val="00396EE4"/>
    <w:rsid w:val="003A34B4"/>
    <w:rsid w:val="003A417B"/>
    <w:rsid w:val="003A7655"/>
    <w:rsid w:val="003A7D6B"/>
    <w:rsid w:val="003B1B7D"/>
    <w:rsid w:val="003B59B8"/>
    <w:rsid w:val="003B71B1"/>
    <w:rsid w:val="003B73CE"/>
    <w:rsid w:val="003B7BC2"/>
    <w:rsid w:val="003B7DDD"/>
    <w:rsid w:val="003C06DB"/>
    <w:rsid w:val="003C5136"/>
    <w:rsid w:val="003C5CE4"/>
    <w:rsid w:val="003C6793"/>
    <w:rsid w:val="003C7EE1"/>
    <w:rsid w:val="003D1029"/>
    <w:rsid w:val="003D6CE9"/>
    <w:rsid w:val="003E4789"/>
    <w:rsid w:val="003F0BBD"/>
    <w:rsid w:val="003F4F09"/>
    <w:rsid w:val="003F7116"/>
    <w:rsid w:val="003F7C2E"/>
    <w:rsid w:val="003F7FAC"/>
    <w:rsid w:val="00402076"/>
    <w:rsid w:val="004044C2"/>
    <w:rsid w:val="004048C8"/>
    <w:rsid w:val="00406235"/>
    <w:rsid w:val="004070C9"/>
    <w:rsid w:val="00407C9D"/>
    <w:rsid w:val="00416162"/>
    <w:rsid w:val="00416D64"/>
    <w:rsid w:val="0041719B"/>
    <w:rsid w:val="0041788E"/>
    <w:rsid w:val="00420F87"/>
    <w:rsid w:val="004265A7"/>
    <w:rsid w:val="00427038"/>
    <w:rsid w:val="00431773"/>
    <w:rsid w:val="00432658"/>
    <w:rsid w:val="00432AE6"/>
    <w:rsid w:val="00433334"/>
    <w:rsid w:val="0043773B"/>
    <w:rsid w:val="00440A23"/>
    <w:rsid w:val="00440AED"/>
    <w:rsid w:val="00441610"/>
    <w:rsid w:val="004419AE"/>
    <w:rsid w:val="00441C92"/>
    <w:rsid w:val="004512BF"/>
    <w:rsid w:val="00451953"/>
    <w:rsid w:val="00455769"/>
    <w:rsid w:val="00456446"/>
    <w:rsid w:val="00460AD4"/>
    <w:rsid w:val="0046221A"/>
    <w:rsid w:val="00470803"/>
    <w:rsid w:val="004718AE"/>
    <w:rsid w:val="004724E5"/>
    <w:rsid w:val="00475EAF"/>
    <w:rsid w:val="00480C53"/>
    <w:rsid w:val="00483D97"/>
    <w:rsid w:val="00485B5B"/>
    <w:rsid w:val="00486064"/>
    <w:rsid w:val="00492AF1"/>
    <w:rsid w:val="00494530"/>
    <w:rsid w:val="0049773C"/>
    <w:rsid w:val="004A0520"/>
    <w:rsid w:val="004A1BA3"/>
    <w:rsid w:val="004A7EF6"/>
    <w:rsid w:val="004B19DF"/>
    <w:rsid w:val="004B33C7"/>
    <w:rsid w:val="004C697A"/>
    <w:rsid w:val="004D1443"/>
    <w:rsid w:val="004D5C46"/>
    <w:rsid w:val="004D74CC"/>
    <w:rsid w:val="004E1C30"/>
    <w:rsid w:val="004F16D1"/>
    <w:rsid w:val="004F2959"/>
    <w:rsid w:val="004F2ACE"/>
    <w:rsid w:val="00500608"/>
    <w:rsid w:val="00504310"/>
    <w:rsid w:val="00510965"/>
    <w:rsid w:val="0051419D"/>
    <w:rsid w:val="00514234"/>
    <w:rsid w:val="00514E44"/>
    <w:rsid w:val="005230CF"/>
    <w:rsid w:val="00524B4C"/>
    <w:rsid w:val="00525E85"/>
    <w:rsid w:val="005266C4"/>
    <w:rsid w:val="005331C9"/>
    <w:rsid w:val="00537994"/>
    <w:rsid w:val="005405AD"/>
    <w:rsid w:val="00540632"/>
    <w:rsid w:val="00541A39"/>
    <w:rsid w:val="00546011"/>
    <w:rsid w:val="00551DF3"/>
    <w:rsid w:val="005533BC"/>
    <w:rsid w:val="005555EB"/>
    <w:rsid w:val="00562E12"/>
    <w:rsid w:val="00565D17"/>
    <w:rsid w:val="005739AF"/>
    <w:rsid w:val="00576627"/>
    <w:rsid w:val="0057794C"/>
    <w:rsid w:val="00577C4B"/>
    <w:rsid w:val="00577EF6"/>
    <w:rsid w:val="0058263D"/>
    <w:rsid w:val="005846C5"/>
    <w:rsid w:val="00584CB5"/>
    <w:rsid w:val="00584F02"/>
    <w:rsid w:val="005863A9"/>
    <w:rsid w:val="00591693"/>
    <w:rsid w:val="0059179F"/>
    <w:rsid w:val="00593DAD"/>
    <w:rsid w:val="00596FAC"/>
    <w:rsid w:val="005A0581"/>
    <w:rsid w:val="005A0AE2"/>
    <w:rsid w:val="005A2861"/>
    <w:rsid w:val="005A5124"/>
    <w:rsid w:val="005A6445"/>
    <w:rsid w:val="005A6B8B"/>
    <w:rsid w:val="005B0D1C"/>
    <w:rsid w:val="005B5A8C"/>
    <w:rsid w:val="005B6B07"/>
    <w:rsid w:val="005B79E2"/>
    <w:rsid w:val="005C2BB6"/>
    <w:rsid w:val="005C3A62"/>
    <w:rsid w:val="005C4815"/>
    <w:rsid w:val="005C4F2F"/>
    <w:rsid w:val="005C4F98"/>
    <w:rsid w:val="005D0978"/>
    <w:rsid w:val="005D473A"/>
    <w:rsid w:val="005D4A02"/>
    <w:rsid w:val="005E0165"/>
    <w:rsid w:val="005E3BBA"/>
    <w:rsid w:val="005E4B14"/>
    <w:rsid w:val="005E4CC0"/>
    <w:rsid w:val="005E4FA8"/>
    <w:rsid w:val="005F0061"/>
    <w:rsid w:val="005F301B"/>
    <w:rsid w:val="005F554C"/>
    <w:rsid w:val="005F5945"/>
    <w:rsid w:val="00610C1F"/>
    <w:rsid w:val="00612784"/>
    <w:rsid w:val="00613054"/>
    <w:rsid w:val="006139C3"/>
    <w:rsid w:val="00614C62"/>
    <w:rsid w:val="006216A6"/>
    <w:rsid w:val="0062573A"/>
    <w:rsid w:val="006265DB"/>
    <w:rsid w:val="006276DE"/>
    <w:rsid w:val="00632CBA"/>
    <w:rsid w:val="006360ED"/>
    <w:rsid w:val="00637387"/>
    <w:rsid w:val="006377CB"/>
    <w:rsid w:val="006405A2"/>
    <w:rsid w:val="006411B1"/>
    <w:rsid w:val="00641857"/>
    <w:rsid w:val="00650924"/>
    <w:rsid w:val="006564A8"/>
    <w:rsid w:val="00660688"/>
    <w:rsid w:val="00661FF3"/>
    <w:rsid w:val="00667A10"/>
    <w:rsid w:val="00670989"/>
    <w:rsid w:val="00676E4D"/>
    <w:rsid w:val="00677650"/>
    <w:rsid w:val="00684528"/>
    <w:rsid w:val="00684AB2"/>
    <w:rsid w:val="00686A99"/>
    <w:rsid w:val="00693DBE"/>
    <w:rsid w:val="0069434B"/>
    <w:rsid w:val="006968F7"/>
    <w:rsid w:val="006971F3"/>
    <w:rsid w:val="006A01AD"/>
    <w:rsid w:val="006A0B64"/>
    <w:rsid w:val="006A268F"/>
    <w:rsid w:val="006A4130"/>
    <w:rsid w:val="006A41F4"/>
    <w:rsid w:val="006A4399"/>
    <w:rsid w:val="006B21D2"/>
    <w:rsid w:val="006B4843"/>
    <w:rsid w:val="006B5872"/>
    <w:rsid w:val="006B64B8"/>
    <w:rsid w:val="006B72C2"/>
    <w:rsid w:val="006B7DA1"/>
    <w:rsid w:val="006C0C5B"/>
    <w:rsid w:val="006C2278"/>
    <w:rsid w:val="006C26A4"/>
    <w:rsid w:val="006C4516"/>
    <w:rsid w:val="006C6C92"/>
    <w:rsid w:val="006D417A"/>
    <w:rsid w:val="006D4A04"/>
    <w:rsid w:val="006D57C7"/>
    <w:rsid w:val="006D5834"/>
    <w:rsid w:val="006D64AA"/>
    <w:rsid w:val="006D7536"/>
    <w:rsid w:val="006E156A"/>
    <w:rsid w:val="006E2388"/>
    <w:rsid w:val="006E2CFF"/>
    <w:rsid w:val="006E2E25"/>
    <w:rsid w:val="006E46F9"/>
    <w:rsid w:val="006E61A0"/>
    <w:rsid w:val="006E674C"/>
    <w:rsid w:val="006E6FD8"/>
    <w:rsid w:val="006E7AE3"/>
    <w:rsid w:val="006E7F6E"/>
    <w:rsid w:val="006F05A9"/>
    <w:rsid w:val="006F28D9"/>
    <w:rsid w:val="006F4678"/>
    <w:rsid w:val="006F54AB"/>
    <w:rsid w:val="007006EA"/>
    <w:rsid w:val="00703344"/>
    <w:rsid w:val="0070562F"/>
    <w:rsid w:val="0071111B"/>
    <w:rsid w:val="007147EB"/>
    <w:rsid w:val="00714A5D"/>
    <w:rsid w:val="00720B02"/>
    <w:rsid w:val="00722F00"/>
    <w:rsid w:val="0072325B"/>
    <w:rsid w:val="00724A0D"/>
    <w:rsid w:val="00724D59"/>
    <w:rsid w:val="00726916"/>
    <w:rsid w:val="007271EF"/>
    <w:rsid w:val="00727959"/>
    <w:rsid w:val="0073206E"/>
    <w:rsid w:val="0073460A"/>
    <w:rsid w:val="00736DD5"/>
    <w:rsid w:val="0074000A"/>
    <w:rsid w:val="0074205E"/>
    <w:rsid w:val="00742932"/>
    <w:rsid w:val="007436B2"/>
    <w:rsid w:val="00745D41"/>
    <w:rsid w:val="00747346"/>
    <w:rsid w:val="007475E0"/>
    <w:rsid w:val="00751992"/>
    <w:rsid w:val="00752BB3"/>
    <w:rsid w:val="00754ED0"/>
    <w:rsid w:val="00757FD4"/>
    <w:rsid w:val="00760668"/>
    <w:rsid w:val="0076233F"/>
    <w:rsid w:val="00763300"/>
    <w:rsid w:val="00763F05"/>
    <w:rsid w:val="00764194"/>
    <w:rsid w:val="00774A09"/>
    <w:rsid w:val="00774A52"/>
    <w:rsid w:val="007753D3"/>
    <w:rsid w:val="00776107"/>
    <w:rsid w:val="0077734A"/>
    <w:rsid w:val="00777DCD"/>
    <w:rsid w:val="00784C86"/>
    <w:rsid w:val="00785F39"/>
    <w:rsid w:val="00786078"/>
    <w:rsid w:val="00786D00"/>
    <w:rsid w:val="00790C26"/>
    <w:rsid w:val="00792D5E"/>
    <w:rsid w:val="007A06C1"/>
    <w:rsid w:val="007A0F5C"/>
    <w:rsid w:val="007A35F0"/>
    <w:rsid w:val="007A626A"/>
    <w:rsid w:val="007A774C"/>
    <w:rsid w:val="007A7EC9"/>
    <w:rsid w:val="007B0E1B"/>
    <w:rsid w:val="007B242C"/>
    <w:rsid w:val="007B62BE"/>
    <w:rsid w:val="007B6990"/>
    <w:rsid w:val="007B6E65"/>
    <w:rsid w:val="007C239C"/>
    <w:rsid w:val="007C566F"/>
    <w:rsid w:val="007C7A57"/>
    <w:rsid w:val="007D1534"/>
    <w:rsid w:val="007D1E6F"/>
    <w:rsid w:val="007D4530"/>
    <w:rsid w:val="007D4CD8"/>
    <w:rsid w:val="007E2F25"/>
    <w:rsid w:val="007E2F90"/>
    <w:rsid w:val="007E497A"/>
    <w:rsid w:val="007E4AD6"/>
    <w:rsid w:val="007E4D8F"/>
    <w:rsid w:val="007E6BB2"/>
    <w:rsid w:val="007F1708"/>
    <w:rsid w:val="007F26D9"/>
    <w:rsid w:val="007F5C9A"/>
    <w:rsid w:val="007F7CF1"/>
    <w:rsid w:val="0080197C"/>
    <w:rsid w:val="00807EEB"/>
    <w:rsid w:val="00807F82"/>
    <w:rsid w:val="00813162"/>
    <w:rsid w:val="00815700"/>
    <w:rsid w:val="0081588C"/>
    <w:rsid w:val="00815EBF"/>
    <w:rsid w:val="00817548"/>
    <w:rsid w:val="0082015F"/>
    <w:rsid w:val="00822AF8"/>
    <w:rsid w:val="00822F40"/>
    <w:rsid w:val="008238BD"/>
    <w:rsid w:val="00826DCB"/>
    <w:rsid w:val="00830083"/>
    <w:rsid w:val="00834262"/>
    <w:rsid w:val="00834B6F"/>
    <w:rsid w:val="00835EAD"/>
    <w:rsid w:val="00837D77"/>
    <w:rsid w:val="00840BD4"/>
    <w:rsid w:val="00841ABE"/>
    <w:rsid w:val="00842B15"/>
    <w:rsid w:val="008474A8"/>
    <w:rsid w:val="00847957"/>
    <w:rsid w:val="00853833"/>
    <w:rsid w:val="00856C6B"/>
    <w:rsid w:val="008611BD"/>
    <w:rsid w:val="0086292E"/>
    <w:rsid w:val="00862AEA"/>
    <w:rsid w:val="00864097"/>
    <w:rsid w:val="008647D5"/>
    <w:rsid w:val="00865350"/>
    <w:rsid w:val="008654CF"/>
    <w:rsid w:val="008662B0"/>
    <w:rsid w:val="00866900"/>
    <w:rsid w:val="00867700"/>
    <w:rsid w:val="008737D5"/>
    <w:rsid w:val="00874B91"/>
    <w:rsid w:val="0087578B"/>
    <w:rsid w:val="008765D7"/>
    <w:rsid w:val="00877071"/>
    <w:rsid w:val="00885DEE"/>
    <w:rsid w:val="0088730C"/>
    <w:rsid w:val="0088734B"/>
    <w:rsid w:val="00887A9B"/>
    <w:rsid w:val="008928F1"/>
    <w:rsid w:val="00893305"/>
    <w:rsid w:val="008933DA"/>
    <w:rsid w:val="008A11E0"/>
    <w:rsid w:val="008A1C96"/>
    <w:rsid w:val="008A2C88"/>
    <w:rsid w:val="008A58E8"/>
    <w:rsid w:val="008B06F8"/>
    <w:rsid w:val="008B22F2"/>
    <w:rsid w:val="008B2774"/>
    <w:rsid w:val="008B322E"/>
    <w:rsid w:val="008B6180"/>
    <w:rsid w:val="008C05F0"/>
    <w:rsid w:val="008C0CD4"/>
    <w:rsid w:val="008C10DD"/>
    <w:rsid w:val="008C6599"/>
    <w:rsid w:val="008C76AD"/>
    <w:rsid w:val="008D0326"/>
    <w:rsid w:val="008D3339"/>
    <w:rsid w:val="008D77F2"/>
    <w:rsid w:val="008E3EB1"/>
    <w:rsid w:val="008E6788"/>
    <w:rsid w:val="008F3508"/>
    <w:rsid w:val="008F381E"/>
    <w:rsid w:val="008F405D"/>
    <w:rsid w:val="008F6E06"/>
    <w:rsid w:val="008F7402"/>
    <w:rsid w:val="009008A9"/>
    <w:rsid w:val="00903B45"/>
    <w:rsid w:val="009109DA"/>
    <w:rsid w:val="0091420F"/>
    <w:rsid w:val="00914F11"/>
    <w:rsid w:val="00921EF0"/>
    <w:rsid w:val="00921F2A"/>
    <w:rsid w:val="009225C8"/>
    <w:rsid w:val="0092278F"/>
    <w:rsid w:val="009230F1"/>
    <w:rsid w:val="009246B8"/>
    <w:rsid w:val="009304C6"/>
    <w:rsid w:val="00930AF9"/>
    <w:rsid w:val="009314FB"/>
    <w:rsid w:val="0093198C"/>
    <w:rsid w:val="00931F6B"/>
    <w:rsid w:val="00933CE1"/>
    <w:rsid w:val="00933CFB"/>
    <w:rsid w:val="00934650"/>
    <w:rsid w:val="0093480A"/>
    <w:rsid w:val="009374A0"/>
    <w:rsid w:val="00940185"/>
    <w:rsid w:val="00947899"/>
    <w:rsid w:val="00951B6F"/>
    <w:rsid w:val="0095275F"/>
    <w:rsid w:val="009561FC"/>
    <w:rsid w:val="00956F6F"/>
    <w:rsid w:val="009572FF"/>
    <w:rsid w:val="0096198A"/>
    <w:rsid w:val="009649AB"/>
    <w:rsid w:val="009649BF"/>
    <w:rsid w:val="00964C17"/>
    <w:rsid w:val="009664B5"/>
    <w:rsid w:val="0096677C"/>
    <w:rsid w:val="00971ECD"/>
    <w:rsid w:val="00974CB8"/>
    <w:rsid w:val="009773EB"/>
    <w:rsid w:val="00980343"/>
    <w:rsid w:val="009828DF"/>
    <w:rsid w:val="009841E5"/>
    <w:rsid w:val="00986925"/>
    <w:rsid w:val="00987CD6"/>
    <w:rsid w:val="009905B5"/>
    <w:rsid w:val="00990B49"/>
    <w:rsid w:val="00994106"/>
    <w:rsid w:val="0099447E"/>
    <w:rsid w:val="00995ACF"/>
    <w:rsid w:val="00996B3B"/>
    <w:rsid w:val="009A117C"/>
    <w:rsid w:val="009A19C2"/>
    <w:rsid w:val="009A2C44"/>
    <w:rsid w:val="009A79FB"/>
    <w:rsid w:val="009B012D"/>
    <w:rsid w:val="009B0401"/>
    <w:rsid w:val="009B23D4"/>
    <w:rsid w:val="009B46A6"/>
    <w:rsid w:val="009B6710"/>
    <w:rsid w:val="009B7A58"/>
    <w:rsid w:val="009B7A7A"/>
    <w:rsid w:val="009C18C1"/>
    <w:rsid w:val="009C2B76"/>
    <w:rsid w:val="009C4763"/>
    <w:rsid w:val="009C57B0"/>
    <w:rsid w:val="009D0E95"/>
    <w:rsid w:val="009D471B"/>
    <w:rsid w:val="009D61E7"/>
    <w:rsid w:val="009D7328"/>
    <w:rsid w:val="009E0208"/>
    <w:rsid w:val="009E336D"/>
    <w:rsid w:val="009E61C6"/>
    <w:rsid w:val="009E7278"/>
    <w:rsid w:val="009E7F0C"/>
    <w:rsid w:val="009F10E8"/>
    <w:rsid w:val="009F1339"/>
    <w:rsid w:val="009F4ED9"/>
    <w:rsid w:val="009F689E"/>
    <w:rsid w:val="009F7582"/>
    <w:rsid w:val="009F7FC1"/>
    <w:rsid w:val="00A0427E"/>
    <w:rsid w:val="00A04B85"/>
    <w:rsid w:val="00A04CA5"/>
    <w:rsid w:val="00A10084"/>
    <w:rsid w:val="00A10D9A"/>
    <w:rsid w:val="00A14D32"/>
    <w:rsid w:val="00A20497"/>
    <w:rsid w:val="00A2377D"/>
    <w:rsid w:val="00A27C10"/>
    <w:rsid w:val="00A3124E"/>
    <w:rsid w:val="00A3164A"/>
    <w:rsid w:val="00A3584B"/>
    <w:rsid w:val="00A35BC5"/>
    <w:rsid w:val="00A378D7"/>
    <w:rsid w:val="00A42477"/>
    <w:rsid w:val="00A47B94"/>
    <w:rsid w:val="00A50D1E"/>
    <w:rsid w:val="00A50FFB"/>
    <w:rsid w:val="00A52087"/>
    <w:rsid w:val="00A53B50"/>
    <w:rsid w:val="00A56F10"/>
    <w:rsid w:val="00A56FE0"/>
    <w:rsid w:val="00A6045F"/>
    <w:rsid w:val="00A64651"/>
    <w:rsid w:val="00A66E0B"/>
    <w:rsid w:val="00A67862"/>
    <w:rsid w:val="00A6796B"/>
    <w:rsid w:val="00A67E28"/>
    <w:rsid w:val="00A70C73"/>
    <w:rsid w:val="00A71214"/>
    <w:rsid w:val="00A736FB"/>
    <w:rsid w:val="00A76940"/>
    <w:rsid w:val="00A773FB"/>
    <w:rsid w:val="00A82B81"/>
    <w:rsid w:val="00A84FE6"/>
    <w:rsid w:val="00A87B80"/>
    <w:rsid w:val="00A902DC"/>
    <w:rsid w:val="00A90F1C"/>
    <w:rsid w:val="00A919C9"/>
    <w:rsid w:val="00A9663D"/>
    <w:rsid w:val="00A96814"/>
    <w:rsid w:val="00A9723D"/>
    <w:rsid w:val="00A97DD3"/>
    <w:rsid w:val="00AA04AD"/>
    <w:rsid w:val="00AA29DC"/>
    <w:rsid w:val="00AA6EB1"/>
    <w:rsid w:val="00AB0A9A"/>
    <w:rsid w:val="00AB2BDA"/>
    <w:rsid w:val="00AB661E"/>
    <w:rsid w:val="00AB7D00"/>
    <w:rsid w:val="00AC57FE"/>
    <w:rsid w:val="00AC684F"/>
    <w:rsid w:val="00AC78C3"/>
    <w:rsid w:val="00AD1975"/>
    <w:rsid w:val="00AD387D"/>
    <w:rsid w:val="00AD3CB8"/>
    <w:rsid w:val="00AD542B"/>
    <w:rsid w:val="00AD7A7E"/>
    <w:rsid w:val="00AD7D9B"/>
    <w:rsid w:val="00AE202A"/>
    <w:rsid w:val="00AE3A42"/>
    <w:rsid w:val="00AE51D7"/>
    <w:rsid w:val="00AF08A0"/>
    <w:rsid w:val="00AF4667"/>
    <w:rsid w:val="00AF6920"/>
    <w:rsid w:val="00B01CE0"/>
    <w:rsid w:val="00B10758"/>
    <w:rsid w:val="00B10E3C"/>
    <w:rsid w:val="00B11071"/>
    <w:rsid w:val="00B12119"/>
    <w:rsid w:val="00B14B1B"/>
    <w:rsid w:val="00B16C0B"/>
    <w:rsid w:val="00B24F9B"/>
    <w:rsid w:val="00B25679"/>
    <w:rsid w:val="00B261B7"/>
    <w:rsid w:val="00B27534"/>
    <w:rsid w:val="00B27731"/>
    <w:rsid w:val="00B27A95"/>
    <w:rsid w:val="00B31008"/>
    <w:rsid w:val="00B32FD4"/>
    <w:rsid w:val="00B41381"/>
    <w:rsid w:val="00B460CE"/>
    <w:rsid w:val="00B46277"/>
    <w:rsid w:val="00B50A44"/>
    <w:rsid w:val="00B50FBB"/>
    <w:rsid w:val="00B53076"/>
    <w:rsid w:val="00B57C52"/>
    <w:rsid w:val="00B603DD"/>
    <w:rsid w:val="00B63725"/>
    <w:rsid w:val="00B63C55"/>
    <w:rsid w:val="00B6480A"/>
    <w:rsid w:val="00B73A73"/>
    <w:rsid w:val="00B74D7D"/>
    <w:rsid w:val="00B810BA"/>
    <w:rsid w:val="00B83A63"/>
    <w:rsid w:val="00B84E3B"/>
    <w:rsid w:val="00B90382"/>
    <w:rsid w:val="00B90BF6"/>
    <w:rsid w:val="00BA0A38"/>
    <w:rsid w:val="00BA13D1"/>
    <w:rsid w:val="00BA2205"/>
    <w:rsid w:val="00BA2310"/>
    <w:rsid w:val="00BA4B94"/>
    <w:rsid w:val="00BA4BED"/>
    <w:rsid w:val="00BA6576"/>
    <w:rsid w:val="00BA7098"/>
    <w:rsid w:val="00BB0337"/>
    <w:rsid w:val="00BB114E"/>
    <w:rsid w:val="00BB2FB2"/>
    <w:rsid w:val="00BB4D26"/>
    <w:rsid w:val="00BB6BE6"/>
    <w:rsid w:val="00BB762F"/>
    <w:rsid w:val="00BC5B93"/>
    <w:rsid w:val="00BC6EA0"/>
    <w:rsid w:val="00BD2C41"/>
    <w:rsid w:val="00BD50D3"/>
    <w:rsid w:val="00BD5C93"/>
    <w:rsid w:val="00BD6400"/>
    <w:rsid w:val="00BE030A"/>
    <w:rsid w:val="00BE33E5"/>
    <w:rsid w:val="00BE3D4F"/>
    <w:rsid w:val="00BE4465"/>
    <w:rsid w:val="00BE4D35"/>
    <w:rsid w:val="00BF0564"/>
    <w:rsid w:val="00BF0999"/>
    <w:rsid w:val="00C02ACF"/>
    <w:rsid w:val="00C11EF4"/>
    <w:rsid w:val="00C125F0"/>
    <w:rsid w:val="00C12756"/>
    <w:rsid w:val="00C13BC1"/>
    <w:rsid w:val="00C14AA6"/>
    <w:rsid w:val="00C22E50"/>
    <w:rsid w:val="00C2381B"/>
    <w:rsid w:val="00C23C86"/>
    <w:rsid w:val="00C2555B"/>
    <w:rsid w:val="00C25741"/>
    <w:rsid w:val="00C259A5"/>
    <w:rsid w:val="00C27F51"/>
    <w:rsid w:val="00C3022B"/>
    <w:rsid w:val="00C31F8E"/>
    <w:rsid w:val="00C33072"/>
    <w:rsid w:val="00C368BB"/>
    <w:rsid w:val="00C378AC"/>
    <w:rsid w:val="00C51C26"/>
    <w:rsid w:val="00C53B8B"/>
    <w:rsid w:val="00C55CCD"/>
    <w:rsid w:val="00C56E8C"/>
    <w:rsid w:val="00C61404"/>
    <w:rsid w:val="00C6498D"/>
    <w:rsid w:val="00C73DEC"/>
    <w:rsid w:val="00C74B54"/>
    <w:rsid w:val="00C75A73"/>
    <w:rsid w:val="00C76F00"/>
    <w:rsid w:val="00C8226A"/>
    <w:rsid w:val="00C82A67"/>
    <w:rsid w:val="00C8434D"/>
    <w:rsid w:val="00C843CC"/>
    <w:rsid w:val="00C864D3"/>
    <w:rsid w:val="00C918FF"/>
    <w:rsid w:val="00C91941"/>
    <w:rsid w:val="00C9208C"/>
    <w:rsid w:val="00C926E7"/>
    <w:rsid w:val="00C95810"/>
    <w:rsid w:val="00C961EB"/>
    <w:rsid w:val="00C9714C"/>
    <w:rsid w:val="00C97F7D"/>
    <w:rsid w:val="00CA194F"/>
    <w:rsid w:val="00CA6D16"/>
    <w:rsid w:val="00CB177D"/>
    <w:rsid w:val="00CB239E"/>
    <w:rsid w:val="00CB3763"/>
    <w:rsid w:val="00CB5AA1"/>
    <w:rsid w:val="00CB6070"/>
    <w:rsid w:val="00CB6172"/>
    <w:rsid w:val="00CC385B"/>
    <w:rsid w:val="00CC4972"/>
    <w:rsid w:val="00CC54AC"/>
    <w:rsid w:val="00CC5627"/>
    <w:rsid w:val="00CC5727"/>
    <w:rsid w:val="00CC5BA5"/>
    <w:rsid w:val="00CC6D55"/>
    <w:rsid w:val="00CD6655"/>
    <w:rsid w:val="00CE1D8A"/>
    <w:rsid w:val="00CE2583"/>
    <w:rsid w:val="00CE3F60"/>
    <w:rsid w:val="00CE4DE9"/>
    <w:rsid w:val="00CE5444"/>
    <w:rsid w:val="00CF1DCB"/>
    <w:rsid w:val="00CF2333"/>
    <w:rsid w:val="00CF2C2A"/>
    <w:rsid w:val="00CF53D6"/>
    <w:rsid w:val="00CF7FCC"/>
    <w:rsid w:val="00D01B53"/>
    <w:rsid w:val="00D027F2"/>
    <w:rsid w:val="00D0551D"/>
    <w:rsid w:val="00D133ED"/>
    <w:rsid w:val="00D143C7"/>
    <w:rsid w:val="00D16D0C"/>
    <w:rsid w:val="00D20472"/>
    <w:rsid w:val="00D205D0"/>
    <w:rsid w:val="00D24A56"/>
    <w:rsid w:val="00D25084"/>
    <w:rsid w:val="00D306D1"/>
    <w:rsid w:val="00D30D7F"/>
    <w:rsid w:val="00D3151D"/>
    <w:rsid w:val="00D37428"/>
    <w:rsid w:val="00D376EF"/>
    <w:rsid w:val="00D40019"/>
    <w:rsid w:val="00D412CE"/>
    <w:rsid w:val="00D44EFD"/>
    <w:rsid w:val="00D464D7"/>
    <w:rsid w:val="00D51391"/>
    <w:rsid w:val="00D53FDD"/>
    <w:rsid w:val="00D60FC2"/>
    <w:rsid w:val="00D617FF"/>
    <w:rsid w:val="00D660EF"/>
    <w:rsid w:val="00D6619A"/>
    <w:rsid w:val="00D73C48"/>
    <w:rsid w:val="00D74A40"/>
    <w:rsid w:val="00D75384"/>
    <w:rsid w:val="00D757C6"/>
    <w:rsid w:val="00D77E88"/>
    <w:rsid w:val="00D81F1B"/>
    <w:rsid w:val="00D86B26"/>
    <w:rsid w:val="00D971D8"/>
    <w:rsid w:val="00D97483"/>
    <w:rsid w:val="00D975D1"/>
    <w:rsid w:val="00DA0C2D"/>
    <w:rsid w:val="00DA2223"/>
    <w:rsid w:val="00DA3AD8"/>
    <w:rsid w:val="00DB22AA"/>
    <w:rsid w:val="00DB3863"/>
    <w:rsid w:val="00DB43B2"/>
    <w:rsid w:val="00DB4F7D"/>
    <w:rsid w:val="00DB6C11"/>
    <w:rsid w:val="00DB70C0"/>
    <w:rsid w:val="00DB7340"/>
    <w:rsid w:val="00DB7EBB"/>
    <w:rsid w:val="00DC2194"/>
    <w:rsid w:val="00DC6193"/>
    <w:rsid w:val="00DC6DB7"/>
    <w:rsid w:val="00DD2E57"/>
    <w:rsid w:val="00DD5E4F"/>
    <w:rsid w:val="00DD68FC"/>
    <w:rsid w:val="00DE2755"/>
    <w:rsid w:val="00DE3454"/>
    <w:rsid w:val="00DE34A5"/>
    <w:rsid w:val="00DE55C7"/>
    <w:rsid w:val="00DF1328"/>
    <w:rsid w:val="00DF1E11"/>
    <w:rsid w:val="00DF3A5C"/>
    <w:rsid w:val="00DF7ECA"/>
    <w:rsid w:val="00E015B3"/>
    <w:rsid w:val="00E049CE"/>
    <w:rsid w:val="00E112BF"/>
    <w:rsid w:val="00E138AA"/>
    <w:rsid w:val="00E13A24"/>
    <w:rsid w:val="00E13FEA"/>
    <w:rsid w:val="00E16738"/>
    <w:rsid w:val="00E218DB"/>
    <w:rsid w:val="00E21AFA"/>
    <w:rsid w:val="00E22CF6"/>
    <w:rsid w:val="00E2384A"/>
    <w:rsid w:val="00E271AF"/>
    <w:rsid w:val="00E2782C"/>
    <w:rsid w:val="00E3131D"/>
    <w:rsid w:val="00E36AA4"/>
    <w:rsid w:val="00E42DA0"/>
    <w:rsid w:val="00E476B2"/>
    <w:rsid w:val="00E520DD"/>
    <w:rsid w:val="00E549EB"/>
    <w:rsid w:val="00E563C5"/>
    <w:rsid w:val="00E60126"/>
    <w:rsid w:val="00E624AD"/>
    <w:rsid w:val="00E652C8"/>
    <w:rsid w:val="00E65614"/>
    <w:rsid w:val="00E65DF9"/>
    <w:rsid w:val="00E669C6"/>
    <w:rsid w:val="00E67B25"/>
    <w:rsid w:val="00E70C09"/>
    <w:rsid w:val="00E70EB8"/>
    <w:rsid w:val="00E72FE2"/>
    <w:rsid w:val="00E75BED"/>
    <w:rsid w:val="00E80FBA"/>
    <w:rsid w:val="00E87D5E"/>
    <w:rsid w:val="00E87F17"/>
    <w:rsid w:val="00E941C6"/>
    <w:rsid w:val="00E97F27"/>
    <w:rsid w:val="00EA12A5"/>
    <w:rsid w:val="00EA6754"/>
    <w:rsid w:val="00EA7D4E"/>
    <w:rsid w:val="00EB08E0"/>
    <w:rsid w:val="00EB2D4D"/>
    <w:rsid w:val="00EB3DE8"/>
    <w:rsid w:val="00EB450C"/>
    <w:rsid w:val="00EB4D7E"/>
    <w:rsid w:val="00EB7A99"/>
    <w:rsid w:val="00EC11C0"/>
    <w:rsid w:val="00EC4B22"/>
    <w:rsid w:val="00EC5644"/>
    <w:rsid w:val="00EC5FA1"/>
    <w:rsid w:val="00EC7550"/>
    <w:rsid w:val="00ED5B50"/>
    <w:rsid w:val="00ED5D88"/>
    <w:rsid w:val="00ED76D9"/>
    <w:rsid w:val="00ED7DDB"/>
    <w:rsid w:val="00EE01B2"/>
    <w:rsid w:val="00EE4546"/>
    <w:rsid w:val="00EE543E"/>
    <w:rsid w:val="00EF2E29"/>
    <w:rsid w:val="00EF6FBF"/>
    <w:rsid w:val="00EF7505"/>
    <w:rsid w:val="00F00699"/>
    <w:rsid w:val="00F01333"/>
    <w:rsid w:val="00F05B96"/>
    <w:rsid w:val="00F06C9F"/>
    <w:rsid w:val="00F06DD2"/>
    <w:rsid w:val="00F21111"/>
    <w:rsid w:val="00F26139"/>
    <w:rsid w:val="00F26E67"/>
    <w:rsid w:val="00F35559"/>
    <w:rsid w:val="00F361AC"/>
    <w:rsid w:val="00F36A6F"/>
    <w:rsid w:val="00F40A17"/>
    <w:rsid w:val="00F42D4C"/>
    <w:rsid w:val="00F435B4"/>
    <w:rsid w:val="00F43922"/>
    <w:rsid w:val="00F44EB7"/>
    <w:rsid w:val="00F45B93"/>
    <w:rsid w:val="00F47A3B"/>
    <w:rsid w:val="00F51EB0"/>
    <w:rsid w:val="00F54295"/>
    <w:rsid w:val="00F5600E"/>
    <w:rsid w:val="00F61007"/>
    <w:rsid w:val="00F66156"/>
    <w:rsid w:val="00F70FE3"/>
    <w:rsid w:val="00F734BB"/>
    <w:rsid w:val="00F770FA"/>
    <w:rsid w:val="00F77B7D"/>
    <w:rsid w:val="00F8042D"/>
    <w:rsid w:val="00F83891"/>
    <w:rsid w:val="00F83CFC"/>
    <w:rsid w:val="00F85134"/>
    <w:rsid w:val="00F854B3"/>
    <w:rsid w:val="00F85CC8"/>
    <w:rsid w:val="00F8755D"/>
    <w:rsid w:val="00F91637"/>
    <w:rsid w:val="00F91CC9"/>
    <w:rsid w:val="00F92365"/>
    <w:rsid w:val="00F92B53"/>
    <w:rsid w:val="00F957BC"/>
    <w:rsid w:val="00F958CB"/>
    <w:rsid w:val="00FA0737"/>
    <w:rsid w:val="00FA0E20"/>
    <w:rsid w:val="00FA275E"/>
    <w:rsid w:val="00FA3AE3"/>
    <w:rsid w:val="00FA660D"/>
    <w:rsid w:val="00FA7278"/>
    <w:rsid w:val="00FB275D"/>
    <w:rsid w:val="00FB33A8"/>
    <w:rsid w:val="00FB5042"/>
    <w:rsid w:val="00FB674C"/>
    <w:rsid w:val="00FC4418"/>
    <w:rsid w:val="00FC7819"/>
    <w:rsid w:val="00FD1A69"/>
    <w:rsid w:val="00FD47D9"/>
    <w:rsid w:val="00FD4B75"/>
    <w:rsid w:val="00FD5313"/>
    <w:rsid w:val="00FD606B"/>
    <w:rsid w:val="00FE2D36"/>
    <w:rsid w:val="00FE2F37"/>
    <w:rsid w:val="00FE38B4"/>
    <w:rsid w:val="00FE6850"/>
    <w:rsid w:val="00FF070B"/>
    <w:rsid w:val="00FF1A62"/>
    <w:rsid w:val="00FF2765"/>
    <w:rsid w:val="00FF6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30FB9D"/>
  <w15:chartTrackingRefBased/>
  <w15:docId w15:val="{7191D297-8A6D-4050-B02A-383CF9C98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MX"/>
    </w:rPr>
  </w:style>
  <w:style w:type="paragraph" w:styleId="Ttulo1">
    <w:name w:val="heading 1"/>
    <w:basedOn w:val="Normal"/>
    <w:next w:val="Normal"/>
    <w:link w:val="Ttulo1Car"/>
    <w:uiPriority w:val="9"/>
    <w:qFormat/>
    <w:rsid w:val="00FA3AE3"/>
    <w:pPr>
      <w:keepNext/>
      <w:keepLines/>
      <w:spacing w:before="240"/>
      <w:ind w:left="426"/>
      <w:jc w:val="center"/>
      <w:outlineLvl w:val="0"/>
    </w:pPr>
    <w:rPr>
      <w:rFonts w:ascii="Arial" w:eastAsiaTheme="majorEastAsia" w:hAnsi="Arial" w:cs="Arial"/>
      <w:b/>
      <w:sz w:val="20"/>
      <w:szCs w:val="20"/>
      <w:u w:val="single"/>
      <w:lang w:val="es-ES_tradnl"/>
    </w:rPr>
  </w:style>
  <w:style w:type="paragraph" w:styleId="Ttulo2">
    <w:name w:val="heading 2"/>
    <w:basedOn w:val="Ttulo1"/>
    <w:next w:val="Normal"/>
    <w:link w:val="Ttulo2Car"/>
    <w:uiPriority w:val="9"/>
    <w:unhideWhenUsed/>
    <w:qFormat/>
    <w:rsid w:val="00FA3AE3"/>
    <w:pPr>
      <w:outlineLvl w:val="1"/>
    </w:pPr>
  </w:style>
  <w:style w:type="paragraph" w:styleId="Ttulo3">
    <w:name w:val="heading 3"/>
    <w:basedOn w:val="Ttulo2"/>
    <w:next w:val="Normal"/>
    <w:link w:val="Ttulo3Car"/>
    <w:qFormat/>
    <w:rsid w:val="00FA3AE3"/>
    <w:pPr>
      <w:numPr>
        <w:ilvl w:val="1"/>
        <w:numId w:val="12"/>
      </w:numPr>
      <w:jc w:val="left"/>
      <w:outlineLvl w:val="2"/>
    </w:pPr>
  </w:style>
  <w:style w:type="paragraph" w:styleId="Ttulo7">
    <w:name w:val="heading 7"/>
    <w:basedOn w:val="Normal"/>
    <w:next w:val="Normal"/>
    <w:link w:val="Ttulo7Car"/>
    <w:unhideWhenUsed/>
    <w:qFormat/>
    <w:rsid w:val="00EA12A5"/>
    <w:pPr>
      <w:keepNext/>
      <w:keepLines/>
      <w:spacing w:before="40" w:line="240" w:lineRule="auto"/>
      <w:outlineLvl w:val="6"/>
    </w:pPr>
    <w:rPr>
      <w:rFonts w:asciiTheme="majorHAnsi" w:eastAsiaTheme="majorEastAsia" w:hAnsiTheme="majorHAnsi" w:cs="Times New Roman"/>
      <w:i/>
      <w:iCs/>
      <w:color w:val="1F4D78" w:themeColor="accent1" w:themeShade="7F"/>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E202F"/>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1E202F"/>
  </w:style>
  <w:style w:type="paragraph" w:styleId="Piedepgina">
    <w:name w:val="footer"/>
    <w:basedOn w:val="Normal"/>
    <w:link w:val="PiedepginaCar"/>
    <w:unhideWhenUsed/>
    <w:rsid w:val="001E202F"/>
    <w:pPr>
      <w:tabs>
        <w:tab w:val="center" w:pos="4419"/>
        <w:tab w:val="right" w:pos="8838"/>
      </w:tabs>
      <w:spacing w:line="240" w:lineRule="auto"/>
    </w:pPr>
  </w:style>
  <w:style w:type="character" w:customStyle="1" w:styleId="PiedepginaCar">
    <w:name w:val="Pie de página Car"/>
    <w:basedOn w:val="Fuentedeprrafopredeter"/>
    <w:link w:val="Piedepgina"/>
    <w:rsid w:val="001E202F"/>
  </w:style>
  <w:style w:type="character" w:customStyle="1" w:styleId="Ttulo3Car">
    <w:name w:val="Título 3 Car"/>
    <w:basedOn w:val="Fuentedeprrafopredeter"/>
    <w:link w:val="Ttulo3"/>
    <w:rsid w:val="00FA3AE3"/>
    <w:rPr>
      <w:rFonts w:ascii="Arial" w:eastAsiaTheme="majorEastAsia" w:hAnsi="Arial" w:cs="Arial"/>
      <w:b/>
      <w:sz w:val="20"/>
      <w:szCs w:val="20"/>
      <w:u w:val="single"/>
      <w:lang w:val="es-ES_tradnl"/>
    </w:rPr>
  </w:style>
  <w:style w:type="character" w:customStyle="1" w:styleId="Ttulo7Car">
    <w:name w:val="Título 7 Car"/>
    <w:basedOn w:val="Fuentedeprrafopredeter"/>
    <w:link w:val="Ttulo7"/>
    <w:rsid w:val="00EA12A5"/>
    <w:rPr>
      <w:rFonts w:asciiTheme="majorHAnsi" w:eastAsiaTheme="majorEastAsia" w:hAnsiTheme="majorHAnsi" w:cs="Times New Roman"/>
      <w:i/>
      <w:iCs/>
      <w:color w:val="1F4D78" w:themeColor="accent1" w:themeShade="7F"/>
      <w:sz w:val="20"/>
      <w:szCs w:val="20"/>
      <w:lang w:val="es-ES" w:eastAsia="es-ES"/>
    </w:rPr>
  </w:style>
  <w:style w:type="table" w:styleId="Tablaconcuadrcula">
    <w:name w:val="Table Grid"/>
    <w:basedOn w:val="Tablanormal"/>
    <w:rsid w:val="00EA12A5"/>
    <w:pPr>
      <w:spacing w:line="240" w:lineRule="auto"/>
    </w:pPr>
    <w:rPr>
      <w:rFonts w:eastAsia="Times New Roman" w:cs="Times New Roman"/>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A12A5"/>
    <w:rPr>
      <w:rFonts w:cs="Times New Roman"/>
      <w:color w:val="0563C1" w:themeColor="hyperlink"/>
      <w:u w:val="single"/>
    </w:rPr>
  </w:style>
  <w:style w:type="paragraph" w:styleId="Prrafodelista">
    <w:name w:val="List Paragraph"/>
    <w:aliases w:val="lp1,Lista vistosa - Énfasis 11,List Paragraph11,Scitum normal,Bullet List,FooterText,numbered,Paragraphe de liste1,Bulletr List Paragraph,列出段落,列出段落1,Listas,Colorful List - Accent 11,List Paragraph1,TítuloB,Figuras,lp11"/>
    <w:basedOn w:val="Normal"/>
    <w:link w:val="PrrafodelistaCar"/>
    <w:uiPriority w:val="34"/>
    <w:qFormat/>
    <w:rsid w:val="00EA12A5"/>
    <w:pPr>
      <w:spacing w:line="240" w:lineRule="auto"/>
      <w:ind w:left="720"/>
      <w:contextualSpacing/>
    </w:pPr>
    <w:rPr>
      <w:rFonts w:eastAsia="Times New Roman" w:cs="Times New Roman"/>
      <w:sz w:val="24"/>
      <w:szCs w:val="24"/>
    </w:rPr>
  </w:style>
  <w:style w:type="character" w:customStyle="1" w:styleId="PrrafodelistaCar">
    <w:name w:val="Párrafo de lista Car"/>
    <w:aliases w:val="lp1 Car,Lista vistosa - Énfasis 11 Car,List Paragraph11 Car,Scitum normal Car,Bullet List Car,FooterText Car,numbered Car,Paragraphe de liste1 Car,Bulletr List Paragraph Car,列出段落 Car,列出段落1 Car,Listas Car,List Paragraph1 Car,lp11 Car"/>
    <w:basedOn w:val="Fuentedeprrafopredeter"/>
    <w:link w:val="Prrafodelista"/>
    <w:uiPriority w:val="34"/>
    <w:qFormat/>
    <w:locked/>
    <w:rsid w:val="00EA12A5"/>
    <w:rPr>
      <w:rFonts w:eastAsia="Times New Roman" w:cs="Times New Roman"/>
      <w:sz w:val="24"/>
      <w:szCs w:val="24"/>
      <w:lang w:val="es-MX"/>
    </w:rPr>
  </w:style>
  <w:style w:type="paragraph" w:styleId="Textoindependiente">
    <w:name w:val="Body Text"/>
    <w:basedOn w:val="Normal"/>
    <w:link w:val="TextoindependienteCar"/>
    <w:rsid w:val="00EA12A5"/>
    <w:pPr>
      <w:numPr>
        <w:ilvl w:val="12"/>
      </w:numPr>
      <w:spacing w:line="240" w:lineRule="auto"/>
    </w:pPr>
    <w:rPr>
      <w:rFonts w:ascii="Arial" w:eastAsia="Times New Roman" w:hAnsi="Arial" w:cs="Times New Roman"/>
      <w:sz w:val="18"/>
      <w:szCs w:val="20"/>
      <w:lang w:val="es-ES" w:eastAsia="es-ES"/>
    </w:rPr>
  </w:style>
  <w:style w:type="character" w:customStyle="1" w:styleId="TextoindependienteCar">
    <w:name w:val="Texto independiente Car"/>
    <w:basedOn w:val="Fuentedeprrafopredeter"/>
    <w:link w:val="Textoindependiente"/>
    <w:rsid w:val="00EA12A5"/>
    <w:rPr>
      <w:rFonts w:ascii="Arial" w:eastAsia="Times New Roman" w:hAnsi="Arial" w:cs="Times New Roman"/>
      <w:sz w:val="18"/>
      <w:szCs w:val="20"/>
      <w:lang w:val="es-ES" w:eastAsia="es-ES"/>
    </w:rPr>
  </w:style>
  <w:style w:type="paragraph" w:styleId="Textodeglobo">
    <w:name w:val="Balloon Text"/>
    <w:basedOn w:val="Normal"/>
    <w:link w:val="TextodegloboCar"/>
    <w:semiHidden/>
    <w:unhideWhenUsed/>
    <w:rsid w:val="00DC6DB7"/>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semiHidden/>
    <w:rsid w:val="00DC6DB7"/>
    <w:rPr>
      <w:rFonts w:ascii="Segoe UI" w:hAnsi="Segoe UI" w:cs="Segoe UI"/>
      <w:sz w:val="18"/>
      <w:szCs w:val="18"/>
    </w:rPr>
  </w:style>
  <w:style w:type="character" w:customStyle="1" w:styleId="Ttulo1Car">
    <w:name w:val="Título 1 Car"/>
    <w:basedOn w:val="Fuentedeprrafopredeter"/>
    <w:link w:val="Ttulo1"/>
    <w:uiPriority w:val="9"/>
    <w:rsid w:val="00FA3AE3"/>
    <w:rPr>
      <w:rFonts w:ascii="Arial" w:eastAsiaTheme="majorEastAsia" w:hAnsi="Arial" w:cs="Arial"/>
      <w:b/>
      <w:sz w:val="20"/>
      <w:szCs w:val="20"/>
      <w:u w:val="single"/>
      <w:lang w:val="es-ES_tradnl"/>
    </w:rPr>
  </w:style>
  <w:style w:type="character" w:customStyle="1" w:styleId="Ttulo2Car">
    <w:name w:val="Título 2 Car"/>
    <w:basedOn w:val="Fuentedeprrafopredeter"/>
    <w:link w:val="Ttulo2"/>
    <w:uiPriority w:val="9"/>
    <w:rsid w:val="00FA3AE3"/>
    <w:rPr>
      <w:rFonts w:ascii="Arial" w:eastAsiaTheme="majorEastAsia" w:hAnsi="Arial" w:cs="Arial"/>
      <w:b/>
      <w:sz w:val="20"/>
      <w:szCs w:val="20"/>
      <w:u w:val="single"/>
      <w:lang w:val="es-ES_tradnl"/>
    </w:rPr>
  </w:style>
  <w:style w:type="character" w:styleId="Hipervnculovisitado">
    <w:name w:val="FollowedHyperlink"/>
    <w:basedOn w:val="Fuentedeprrafopredeter"/>
    <w:uiPriority w:val="99"/>
    <w:semiHidden/>
    <w:unhideWhenUsed/>
    <w:rsid w:val="006A26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542389">
      <w:bodyDiv w:val="1"/>
      <w:marLeft w:val="0"/>
      <w:marRight w:val="0"/>
      <w:marTop w:val="0"/>
      <w:marBottom w:val="0"/>
      <w:divBdr>
        <w:top w:val="none" w:sz="0" w:space="0" w:color="auto"/>
        <w:left w:val="none" w:sz="0" w:space="0" w:color="auto"/>
        <w:bottom w:val="none" w:sz="0" w:space="0" w:color="auto"/>
        <w:right w:val="none" w:sz="0" w:space="0" w:color="auto"/>
      </w:divBdr>
    </w:div>
    <w:div w:id="695303749">
      <w:bodyDiv w:val="1"/>
      <w:marLeft w:val="0"/>
      <w:marRight w:val="0"/>
      <w:marTop w:val="0"/>
      <w:marBottom w:val="0"/>
      <w:divBdr>
        <w:top w:val="none" w:sz="0" w:space="0" w:color="auto"/>
        <w:left w:val="none" w:sz="0" w:space="0" w:color="auto"/>
        <w:bottom w:val="none" w:sz="0" w:space="0" w:color="auto"/>
        <w:right w:val="none" w:sz="0" w:space="0" w:color="auto"/>
      </w:divBdr>
    </w:div>
    <w:div w:id="713236901">
      <w:bodyDiv w:val="1"/>
      <w:marLeft w:val="0"/>
      <w:marRight w:val="0"/>
      <w:marTop w:val="0"/>
      <w:marBottom w:val="0"/>
      <w:divBdr>
        <w:top w:val="none" w:sz="0" w:space="0" w:color="auto"/>
        <w:left w:val="none" w:sz="0" w:space="0" w:color="auto"/>
        <w:bottom w:val="none" w:sz="0" w:space="0" w:color="auto"/>
        <w:right w:val="none" w:sz="0" w:space="0" w:color="auto"/>
      </w:divBdr>
    </w:div>
    <w:div w:id="732119189">
      <w:bodyDiv w:val="1"/>
      <w:marLeft w:val="0"/>
      <w:marRight w:val="0"/>
      <w:marTop w:val="0"/>
      <w:marBottom w:val="0"/>
      <w:divBdr>
        <w:top w:val="none" w:sz="0" w:space="0" w:color="auto"/>
        <w:left w:val="none" w:sz="0" w:space="0" w:color="auto"/>
        <w:bottom w:val="none" w:sz="0" w:space="0" w:color="auto"/>
        <w:right w:val="none" w:sz="0" w:space="0" w:color="auto"/>
      </w:divBdr>
    </w:div>
    <w:div w:id="1037587303">
      <w:bodyDiv w:val="1"/>
      <w:marLeft w:val="0"/>
      <w:marRight w:val="0"/>
      <w:marTop w:val="0"/>
      <w:marBottom w:val="0"/>
      <w:divBdr>
        <w:top w:val="none" w:sz="0" w:space="0" w:color="auto"/>
        <w:left w:val="none" w:sz="0" w:space="0" w:color="auto"/>
        <w:bottom w:val="none" w:sz="0" w:space="0" w:color="auto"/>
        <w:right w:val="none" w:sz="0" w:space="0" w:color="auto"/>
      </w:divBdr>
    </w:div>
    <w:div w:id="1059088677">
      <w:bodyDiv w:val="1"/>
      <w:marLeft w:val="0"/>
      <w:marRight w:val="0"/>
      <w:marTop w:val="0"/>
      <w:marBottom w:val="0"/>
      <w:divBdr>
        <w:top w:val="none" w:sz="0" w:space="0" w:color="auto"/>
        <w:left w:val="none" w:sz="0" w:space="0" w:color="auto"/>
        <w:bottom w:val="none" w:sz="0" w:space="0" w:color="auto"/>
        <w:right w:val="none" w:sz="0" w:space="0" w:color="auto"/>
      </w:divBdr>
    </w:div>
    <w:div w:id="1179663996">
      <w:bodyDiv w:val="1"/>
      <w:marLeft w:val="0"/>
      <w:marRight w:val="0"/>
      <w:marTop w:val="0"/>
      <w:marBottom w:val="0"/>
      <w:divBdr>
        <w:top w:val="none" w:sz="0" w:space="0" w:color="auto"/>
        <w:left w:val="none" w:sz="0" w:space="0" w:color="auto"/>
        <w:bottom w:val="none" w:sz="0" w:space="0" w:color="auto"/>
        <w:right w:val="none" w:sz="0" w:space="0" w:color="auto"/>
      </w:divBdr>
    </w:div>
    <w:div w:id="1768234710">
      <w:bodyDiv w:val="1"/>
      <w:marLeft w:val="0"/>
      <w:marRight w:val="0"/>
      <w:marTop w:val="0"/>
      <w:marBottom w:val="0"/>
      <w:divBdr>
        <w:top w:val="none" w:sz="0" w:space="0" w:color="auto"/>
        <w:left w:val="none" w:sz="0" w:space="0" w:color="auto"/>
        <w:bottom w:val="none" w:sz="0" w:space="0" w:color="auto"/>
        <w:right w:val="none" w:sz="0" w:space="0" w:color="auto"/>
      </w:divBdr>
    </w:div>
    <w:div w:id="193489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hyperlink" Target="mailto:elizabethperez.gill@chihuahua.gob.m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aron.gonzalezp@chihuahua.gob.mx"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olina.eloy@chihuahua.gob.mx" TargetMode="External"/><Relationship Id="rId5" Type="http://schemas.openxmlformats.org/officeDocument/2006/relationships/webSettings" Target="webSettings.xml"/><Relationship Id="rId15" Type="http://schemas.openxmlformats.org/officeDocument/2006/relationships/hyperlink" Target="https://contrataciones.chihuahua.gob.mx/" TargetMode="Externa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contrataciones.chihuahua.gob.mx/" TargetMode="External"/><Relationship Id="rId14" Type="http://schemas.openxmlformats.org/officeDocument/2006/relationships/hyperlink" Target="mailto:juridico.pce@chihuahua.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D143C-B043-435D-9A73-2CC5459D7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38</Pages>
  <Words>13093</Words>
  <Characters>72016</Characters>
  <Application>Microsoft Office Word</Application>
  <DocSecurity>0</DocSecurity>
  <Lines>600</Lines>
  <Paragraphs>169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Hernandez</dc:creator>
  <cp:keywords/>
  <dc:description/>
  <cp:lastModifiedBy>Aaron Gonzalez</cp:lastModifiedBy>
  <cp:revision>117</cp:revision>
  <cp:lastPrinted>2025-04-30T19:50:00Z</cp:lastPrinted>
  <dcterms:created xsi:type="dcterms:W3CDTF">2025-04-03T15:57:00Z</dcterms:created>
  <dcterms:modified xsi:type="dcterms:W3CDTF">2025-04-30T22:26:00Z</dcterms:modified>
</cp:coreProperties>
</file>